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45F9" w:rsidRPr="003963D1" w:rsidRDefault="004245F9" w:rsidP="004245F9">
      <w:pPr>
        <w:ind w:left="-142" w:right="-234"/>
        <w:jc w:val="center"/>
        <w:rPr>
          <w:b/>
          <w:bCs/>
          <w:sz w:val="24"/>
          <w:szCs w:val="24"/>
          <w:u w:val="single"/>
        </w:rPr>
      </w:pPr>
      <w:r w:rsidRPr="003963D1">
        <w:rPr>
          <w:b/>
          <w:bCs/>
          <w:sz w:val="24"/>
          <w:szCs w:val="24"/>
          <w:u w:val="single"/>
        </w:rPr>
        <w:t xml:space="preserve">EDITAL DE SELEÇÃO Nº </w:t>
      </w:r>
      <w:r w:rsidRPr="00FD218A">
        <w:rPr>
          <w:b/>
          <w:bCs/>
          <w:sz w:val="24"/>
          <w:szCs w:val="24"/>
          <w:u w:val="single"/>
        </w:rPr>
        <w:t>02/2019</w:t>
      </w:r>
    </w:p>
    <w:p w:rsidR="004245F9" w:rsidRPr="003963D1" w:rsidRDefault="004245F9" w:rsidP="004245F9">
      <w:pPr>
        <w:ind w:left="-142" w:right="-234"/>
        <w:jc w:val="center"/>
        <w:rPr>
          <w:b/>
          <w:bCs/>
          <w:sz w:val="24"/>
          <w:szCs w:val="24"/>
        </w:rPr>
      </w:pPr>
    </w:p>
    <w:p w:rsidR="004245F9" w:rsidRPr="00A35F8D" w:rsidRDefault="004245F9" w:rsidP="004245F9">
      <w:pPr>
        <w:tabs>
          <w:tab w:val="center" w:pos="5149"/>
          <w:tab w:val="right" w:pos="10440"/>
        </w:tabs>
        <w:ind w:left="-142" w:right="-234"/>
        <w:rPr>
          <w:b/>
          <w:bCs/>
          <w:sz w:val="22"/>
          <w:szCs w:val="22"/>
        </w:rPr>
      </w:pPr>
      <w:r w:rsidRPr="003963D1">
        <w:rPr>
          <w:b/>
          <w:bCs/>
          <w:sz w:val="24"/>
          <w:szCs w:val="24"/>
        </w:rPr>
        <w:tab/>
      </w:r>
      <w:r w:rsidRPr="003C365B">
        <w:rPr>
          <w:b/>
          <w:bCs/>
          <w:sz w:val="24"/>
          <w:szCs w:val="24"/>
        </w:rPr>
        <w:t xml:space="preserve">Seleção pública de projetos para a prevenção de </w:t>
      </w:r>
      <w:r>
        <w:rPr>
          <w:b/>
          <w:bCs/>
          <w:sz w:val="24"/>
          <w:szCs w:val="24"/>
        </w:rPr>
        <w:t>I</w:t>
      </w:r>
      <w:r w:rsidRPr="003C365B">
        <w:rPr>
          <w:b/>
          <w:bCs/>
          <w:sz w:val="24"/>
          <w:szCs w:val="24"/>
        </w:rPr>
        <w:t>ST/HIV/</w:t>
      </w:r>
      <w:proofErr w:type="gramStart"/>
      <w:r w:rsidRPr="003C365B">
        <w:rPr>
          <w:b/>
          <w:bCs/>
          <w:sz w:val="24"/>
          <w:szCs w:val="24"/>
        </w:rPr>
        <w:t>A</w:t>
      </w:r>
      <w:r>
        <w:rPr>
          <w:b/>
          <w:bCs/>
          <w:sz w:val="24"/>
          <w:szCs w:val="24"/>
        </w:rPr>
        <w:t>ids</w:t>
      </w:r>
      <w:proofErr w:type="gramEnd"/>
      <w:r w:rsidRPr="003C365B">
        <w:rPr>
          <w:b/>
          <w:bCs/>
          <w:sz w:val="24"/>
          <w:szCs w:val="24"/>
        </w:rPr>
        <w:t>/Hepatites Virais, assistência às pessoas que vivem e/ou convivem com HIV/A</w:t>
      </w:r>
      <w:r>
        <w:rPr>
          <w:b/>
          <w:bCs/>
          <w:sz w:val="24"/>
          <w:szCs w:val="24"/>
        </w:rPr>
        <w:t>ids</w:t>
      </w:r>
      <w:r w:rsidRPr="003C365B">
        <w:rPr>
          <w:b/>
          <w:bCs/>
          <w:sz w:val="24"/>
          <w:szCs w:val="24"/>
        </w:rPr>
        <w:t>/HV e Desenvolvimento Institucional das ONG</w:t>
      </w:r>
      <w:r>
        <w:rPr>
          <w:b/>
          <w:bCs/>
          <w:sz w:val="24"/>
          <w:szCs w:val="24"/>
        </w:rPr>
        <w:t>/</w:t>
      </w:r>
      <w:r w:rsidRPr="003C365B">
        <w:rPr>
          <w:b/>
          <w:bCs/>
          <w:sz w:val="24"/>
          <w:szCs w:val="24"/>
        </w:rPr>
        <w:t xml:space="preserve"> A</w:t>
      </w:r>
      <w:r>
        <w:rPr>
          <w:b/>
          <w:bCs/>
          <w:sz w:val="24"/>
          <w:szCs w:val="24"/>
        </w:rPr>
        <w:t>ids</w:t>
      </w:r>
      <w:r w:rsidRPr="00A35F8D">
        <w:rPr>
          <w:b/>
          <w:bCs/>
          <w:sz w:val="22"/>
          <w:szCs w:val="22"/>
        </w:rPr>
        <w:t>.</w:t>
      </w:r>
    </w:p>
    <w:p w:rsidR="004245F9" w:rsidRPr="00A35F8D" w:rsidRDefault="004245F9" w:rsidP="004245F9">
      <w:pPr>
        <w:ind w:left="-142" w:right="-143"/>
        <w:rPr>
          <w:sz w:val="22"/>
          <w:szCs w:val="22"/>
        </w:rPr>
      </w:pPr>
    </w:p>
    <w:p w:rsidR="004245F9" w:rsidRDefault="004245F9" w:rsidP="004245F9">
      <w:pPr>
        <w:ind w:left="-142" w:right="-143" w:firstLine="850"/>
        <w:jc w:val="both"/>
        <w:rPr>
          <w:sz w:val="22"/>
          <w:szCs w:val="22"/>
        </w:rPr>
      </w:pPr>
      <w:r w:rsidRPr="00A35F8D">
        <w:rPr>
          <w:sz w:val="22"/>
          <w:szCs w:val="22"/>
        </w:rPr>
        <w:t>A Secretaria de Saúde do Estado da Paraíba, por interméd</w:t>
      </w:r>
      <w:r>
        <w:rPr>
          <w:sz w:val="22"/>
          <w:szCs w:val="22"/>
        </w:rPr>
        <w:t>io da Gerência Operacional das I</w:t>
      </w:r>
      <w:r w:rsidRPr="00A35F8D">
        <w:rPr>
          <w:sz w:val="22"/>
          <w:szCs w:val="22"/>
        </w:rPr>
        <w:t>ST/</w:t>
      </w:r>
      <w:r>
        <w:rPr>
          <w:sz w:val="22"/>
          <w:szCs w:val="22"/>
        </w:rPr>
        <w:t>HIV/</w:t>
      </w:r>
      <w:proofErr w:type="gramStart"/>
      <w:r w:rsidRPr="00A35F8D">
        <w:rPr>
          <w:sz w:val="22"/>
          <w:szCs w:val="22"/>
        </w:rPr>
        <w:t>A</w:t>
      </w:r>
      <w:r>
        <w:rPr>
          <w:sz w:val="22"/>
          <w:szCs w:val="22"/>
        </w:rPr>
        <w:t>ids</w:t>
      </w:r>
      <w:proofErr w:type="gramEnd"/>
      <w:r>
        <w:rPr>
          <w:sz w:val="22"/>
          <w:szCs w:val="22"/>
        </w:rPr>
        <w:t xml:space="preserve"> e Hepatites Virais – GO-I</w:t>
      </w:r>
      <w:r w:rsidRPr="00A35F8D">
        <w:rPr>
          <w:sz w:val="22"/>
          <w:szCs w:val="22"/>
        </w:rPr>
        <w:t>ST/</w:t>
      </w:r>
      <w:r>
        <w:rPr>
          <w:sz w:val="22"/>
          <w:szCs w:val="22"/>
        </w:rPr>
        <w:t>HIV/</w:t>
      </w:r>
      <w:r w:rsidRPr="00A35F8D">
        <w:rPr>
          <w:sz w:val="22"/>
          <w:szCs w:val="22"/>
        </w:rPr>
        <w:t>A</w:t>
      </w:r>
      <w:r>
        <w:rPr>
          <w:sz w:val="22"/>
          <w:szCs w:val="22"/>
        </w:rPr>
        <w:t>ids</w:t>
      </w:r>
      <w:r w:rsidRPr="00A35F8D">
        <w:rPr>
          <w:sz w:val="22"/>
          <w:szCs w:val="22"/>
        </w:rPr>
        <w:t xml:space="preserve">/HV da Gerência Executiva de Vigilância em </w:t>
      </w:r>
      <w:proofErr w:type="spellStart"/>
      <w:r w:rsidRPr="00A35F8D">
        <w:rPr>
          <w:sz w:val="22"/>
          <w:szCs w:val="22"/>
        </w:rPr>
        <w:t>Saúde,torna</w:t>
      </w:r>
      <w:proofErr w:type="spellEnd"/>
      <w:r w:rsidRPr="00A35F8D">
        <w:rPr>
          <w:sz w:val="22"/>
          <w:szCs w:val="22"/>
        </w:rPr>
        <w:t xml:space="preserve"> público a realização de seleção, para o financiamento de projetos comunitários de intervenção a serem executados por Organizações Não-Governamentais e outras Organizações da Sociedade Civil sem fins lucrativos, localizadas no Estado da Paraíba, na áre</w:t>
      </w:r>
      <w:r>
        <w:rPr>
          <w:sz w:val="22"/>
          <w:szCs w:val="22"/>
        </w:rPr>
        <w:t>a de prevenção à ocorrência de I</w:t>
      </w:r>
      <w:r w:rsidRPr="00A35F8D">
        <w:rPr>
          <w:sz w:val="22"/>
          <w:szCs w:val="22"/>
        </w:rPr>
        <w:t>ST/HIV/A</w:t>
      </w:r>
      <w:r>
        <w:rPr>
          <w:sz w:val="22"/>
          <w:szCs w:val="22"/>
        </w:rPr>
        <w:t>ids</w:t>
      </w:r>
      <w:r w:rsidRPr="00A35F8D">
        <w:rPr>
          <w:sz w:val="22"/>
          <w:szCs w:val="22"/>
        </w:rPr>
        <w:t>/HV, assistência às pessoas que vivem e/ou convivem com HIV/A</w:t>
      </w:r>
      <w:r>
        <w:rPr>
          <w:sz w:val="22"/>
          <w:szCs w:val="22"/>
        </w:rPr>
        <w:t>ids</w:t>
      </w:r>
      <w:r w:rsidRPr="00A35F8D">
        <w:rPr>
          <w:sz w:val="22"/>
          <w:szCs w:val="22"/>
        </w:rPr>
        <w:t>/HV</w:t>
      </w:r>
      <w:r>
        <w:rPr>
          <w:sz w:val="22"/>
          <w:szCs w:val="22"/>
        </w:rPr>
        <w:t xml:space="preserve"> </w:t>
      </w:r>
      <w:proofErr w:type="spellStart"/>
      <w:r>
        <w:rPr>
          <w:sz w:val="22"/>
          <w:szCs w:val="22"/>
        </w:rPr>
        <w:t>e</w:t>
      </w:r>
      <w:r w:rsidRPr="00220133">
        <w:rPr>
          <w:sz w:val="22"/>
          <w:szCs w:val="22"/>
        </w:rPr>
        <w:t>Desenvolvimento</w:t>
      </w:r>
      <w:proofErr w:type="spellEnd"/>
      <w:r w:rsidRPr="00220133">
        <w:rPr>
          <w:sz w:val="22"/>
          <w:szCs w:val="22"/>
        </w:rPr>
        <w:t xml:space="preserve"> Institucional das ONGs A</w:t>
      </w:r>
      <w:r>
        <w:rPr>
          <w:sz w:val="22"/>
          <w:szCs w:val="22"/>
        </w:rPr>
        <w:t>ids</w:t>
      </w:r>
      <w:r w:rsidRPr="00A35F8D">
        <w:rPr>
          <w:sz w:val="22"/>
          <w:szCs w:val="22"/>
        </w:rPr>
        <w:t>, nos termos aqui estabelecidos.</w:t>
      </w:r>
    </w:p>
    <w:p w:rsidR="004245F9" w:rsidRPr="00A35F8D" w:rsidRDefault="004245F9" w:rsidP="004245F9">
      <w:pPr>
        <w:ind w:left="-142" w:right="-143" w:firstLine="850"/>
        <w:jc w:val="both"/>
        <w:rPr>
          <w:sz w:val="22"/>
          <w:szCs w:val="22"/>
        </w:rPr>
      </w:pPr>
    </w:p>
    <w:p w:rsidR="004245F9" w:rsidRPr="00A35F8D" w:rsidRDefault="004245F9" w:rsidP="004245F9">
      <w:pPr>
        <w:ind w:left="-142" w:right="-234"/>
        <w:jc w:val="both"/>
        <w:rPr>
          <w:b/>
          <w:bCs/>
          <w:sz w:val="22"/>
          <w:szCs w:val="22"/>
        </w:rPr>
      </w:pPr>
    </w:p>
    <w:p w:rsidR="004245F9" w:rsidRPr="00A35F8D" w:rsidRDefault="004245F9" w:rsidP="004245F9">
      <w:pPr>
        <w:ind w:left="-142" w:right="-1"/>
        <w:jc w:val="both"/>
        <w:rPr>
          <w:b/>
          <w:bCs/>
          <w:sz w:val="22"/>
          <w:szCs w:val="22"/>
        </w:rPr>
      </w:pPr>
      <w:proofErr w:type="gramStart"/>
      <w:r w:rsidRPr="00A35F8D">
        <w:rPr>
          <w:b/>
          <w:bCs/>
          <w:sz w:val="22"/>
          <w:szCs w:val="22"/>
        </w:rPr>
        <w:t>1 – INFORMAÇÕES</w:t>
      </w:r>
      <w:proofErr w:type="gramEnd"/>
      <w:r w:rsidRPr="00A35F8D">
        <w:rPr>
          <w:b/>
          <w:bCs/>
          <w:sz w:val="22"/>
          <w:szCs w:val="22"/>
        </w:rPr>
        <w:t xml:space="preserve"> GERAIS</w:t>
      </w:r>
    </w:p>
    <w:p w:rsidR="004245F9" w:rsidRPr="00A35F8D" w:rsidRDefault="004245F9" w:rsidP="004245F9">
      <w:pPr>
        <w:ind w:left="-142" w:right="-1"/>
        <w:jc w:val="both"/>
        <w:rPr>
          <w:sz w:val="22"/>
          <w:szCs w:val="22"/>
        </w:rPr>
      </w:pPr>
    </w:p>
    <w:p w:rsidR="004245F9" w:rsidRPr="00A35F8D" w:rsidRDefault="004245F9" w:rsidP="004245F9">
      <w:pPr>
        <w:numPr>
          <w:ilvl w:val="1"/>
          <w:numId w:val="1"/>
        </w:numPr>
        <w:tabs>
          <w:tab w:val="num" w:pos="360"/>
        </w:tabs>
        <w:ind w:right="-1"/>
        <w:jc w:val="both"/>
        <w:rPr>
          <w:b/>
          <w:bCs/>
          <w:sz w:val="22"/>
          <w:szCs w:val="22"/>
        </w:rPr>
      </w:pPr>
      <w:r w:rsidRPr="00A35F8D">
        <w:rPr>
          <w:b/>
          <w:bCs/>
          <w:sz w:val="22"/>
          <w:szCs w:val="22"/>
        </w:rPr>
        <w:t>– Escopo</w:t>
      </w:r>
    </w:p>
    <w:p w:rsidR="004245F9" w:rsidRPr="00A35F8D" w:rsidRDefault="004245F9" w:rsidP="004245F9">
      <w:pPr>
        <w:ind w:left="-142" w:right="-1"/>
        <w:jc w:val="both"/>
        <w:rPr>
          <w:b/>
          <w:bCs/>
          <w:sz w:val="22"/>
          <w:szCs w:val="22"/>
        </w:rPr>
      </w:pPr>
    </w:p>
    <w:p w:rsidR="004245F9" w:rsidRPr="00A35F8D" w:rsidRDefault="004245F9" w:rsidP="004245F9">
      <w:pPr>
        <w:ind w:left="-180" w:firstLine="758"/>
        <w:jc w:val="both"/>
        <w:rPr>
          <w:sz w:val="22"/>
          <w:szCs w:val="22"/>
        </w:rPr>
      </w:pPr>
      <w:r w:rsidRPr="00A35F8D">
        <w:rPr>
          <w:sz w:val="22"/>
          <w:szCs w:val="22"/>
        </w:rPr>
        <w:t>Visando o controle da epidemia de HIV/</w:t>
      </w:r>
      <w:proofErr w:type="gramStart"/>
      <w:r w:rsidRPr="00A35F8D">
        <w:rPr>
          <w:sz w:val="22"/>
          <w:szCs w:val="22"/>
        </w:rPr>
        <w:t>A</w:t>
      </w:r>
      <w:r>
        <w:rPr>
          <w:sz w:val="22"/>
          <w:szCs w:val="22"/>
        </w:rPr>
        <w:t>ids</w:t>
      </w:r>
      <w:proofErr w:type="gramEnd"/>
      <w:r w:rsidRPr="00A35F8D">
        <w:rPr>
          <w:sz w:val="22"/>
          <w:szCs w:val="22"/>
        </w:rPr>
        <w:t xml:space="preserve">/HV e de outras </w:t>
      </w:r>
      <w:r>
        <w:rPr>
          <w:sz w:val="22"/>
          <w:szCs w:val="22"/>
        </w:rPr>
        <w:t>Infecções Sexualmente Transmissíveis (I</w:t>
      </w:r>
      <w:r w:rsidRPr="00A35F8D">
        <w:rPr>
          <w:sz w:val="22"/>
          <w:szCs w:val="22"/>
        </w:rPr>
        <w:t>ST),</w:t>
      </w:r>
      <w:r>
        <w:rPr>
          <w:sz w:val="22"/>
          <w:szCs w:val="22"/>
        </w:rPr>
        <w:t xml:space="preserve"> o Governo do Estado da Paraíba, através da Secretaria de Estado da Saúde, </w:t>
      </w:r>
      <w:r w:rsidRPr="00A35F8D">
        <w:rPr>
          <w:sz w:val="22"/>
          <w:szCs w:val="22"/>
        </w:rPr>
        <w:t>desenvolve uma série de ações, em articulação com a sociedade civil e outros órgãos governamentais (Federais, Estaduais e Municipais), com vistas também a promoção dos Direitos Humanos das pessoas que vivem com HIV/A</w:t>
      </w:r>
      <w:r>
        <w:rPr>
          <w:sz w:val="22"/>
          <w:szCs w:val="22"/>
        </w:rPr>
        <w:t>ids</w:t>
      </w:r>
      <w:r w:rsidRPr="00A35F8D">
        <w:rPr>
          <w:sz w:val="22"/>
          <w:szCs w:val="22"/>
        </w:rPr>
        <w:t xml:space="preserve">/HV e </w:t>
      </w:r>
      <w:r>
        <w:rPr>
          <w:sz w:val="22"/>
          <w:szCs w:val="22"/>
        </w:rPr>
        <w:t xml:space="preserve">outras </w:t>
      </w:r>
      <w:proofErr w:type="spellStart"/>
      <w:r>
        <w:rPr>
          <w:sz w:val="22"/>
          <w:szCs w:val="22"/>
        </w:rPr>
        <w:t>I</w:t>
      </w:r>
      <w:r w:rsidRPr="00A35F8D">
        <w:rPr>
          <w:sz w:val="22"/>
          <w:szCs w:val="22"/>
        </w:rPr>
        <w:t>STs</w:t>
      </w:r>
      <w:proofErr w:type="spellEnd"/>
      <w:r w:rsidRPr="00A35F8D">
        <w:rPr>
          <w:sz w:val="22"/>
          <w:szCs w:val="22"/>
        </w:rPr>
        <w:t xml:space="preserve"> na Paraíba. </w:t>
      </w:r>
    </w:p>
    <w:p w:rsidR="004245F9" w:rsidRPr="00A35F8D" w:rsidRDefault="004245F9" w:rsidP="004245F9">
      <w:pPr>
        <w:ind w:left="-142" w:right="-1"/>
        <w:jc w:val="both"/>
        <w:rPr>
          <w:b/>
          <w:bCs/>
          <w:sz w:val="22"/>
          <w:szCs w:val="22"/>
        </w:rPr>
      </w:pPr>
    </w:p>
    <w:p w:rsidR="004245F9" w:rsidRPr="00A35F8D" w:rsidRDefault="004245F9" w:rsidP="004245F9">
      <w:pPr>
        <w:ind w:left="-142" w:right="-143"/>
        <w:jc w:val="both"/>
        <w:rPr>
          <w:b/>
          <w:bCs/>
          <w:sz w:val="22"/>
          <w:szCs w:val="22"/>
        </w:rPr>
      </w:pPr>
      <w:r w:rsidRPr="00A35F8D">
        <w:rPr>
          <w:b/>
          <w:bCs/>
          <w:sz w:val="22"/>
          <w:szCs w:val="22"/>
        </w:rPr>
        <w:t>1.2 - Objetivo</w:t>
      </w:r>
    </w:p>
    <w:p w:rsidR="004245F9" w:rsidRPr="00A35F8D" w:rsidRDefault="004245F9" w:rsidP="004245F9">
      <w:pPr>
        <w:ind w:left="-142" w:right="-143"/>
        <w:jc w:val="both"/>
        <w:rPr>
          <w:sz w:val="22"/>
          <w:szCs w:val="22"/>
        </w:rPr>
      </w:pPr>
    </w:p>
    <w:p w:rsidR="004245F9" w:rsidRPr="00A35F8D" w:rsidRDefault="004245F9" w:rsidP="004245F9">
      <w:pPr>
        <w:ind w:left="-142" w:right="-143" w:firstLine="360"/>
        <w:jc w:val="both"/>
        <w:rPr>
          <w:sz w:val="22"/>
          <w:szCs w:val="22"/>
        </w:rPr>
      </w:pPr>
      <w:r w:rsidRPr="00A35F8D">
        <w:rPr>
          <w:sz w:val="22"/>
          <w:szCs w:val="22"/>
        </w:rPr>
        <w:t xml:space="preserve">O presente edital tem por objetivo </w:t>
      </w:r>
      <w:r>
        <w:rPr>
          <w:sz w:val="22"/>
          <w:szCs w:val="22"/>
        </w:rPr>
        <w:t xml:space="preserve">selecionar </w:t>
      </w:r>
      <w:r w:rsidRPr="00A35F8D">
        <w:rPr>
          <w:sz w:val="22"/>
          <w:szCs w:val="22"/>
        </w:rPr>
        <w:t>projetos junto às organizações não governamentais e outras organizações da sociedade civil, sem fins lucrativ</w:t>
      </w:r>
      <w:r>
        <w:rPr>
          <w:sz w:val="22"/>
          <w:szCs w:val="22"/>
        </w:rPr>
        <w:t>os, que atuem na prevenção das I</w:t>
      </w:r>
      <w:r w:rsidRPr="00A35F8D">
        <w:rPr>
          <w:sz w:val="22"/>
          <w:szCs w:val="22"/>
        </w:rPr>
        <w:t>ST/HIV/</w:t>
      </w:r>
      <w:proofErr w:type="gramStart"/>
      <w:r w:rsidRPr="00A35F8D">
        <w:rPr>
          <w:sz w:val="22"/>
          <w:szCs w:val="22"/>
        </w:rPr>
        <w:t>A</w:t>
      </w:r>
      <w:r>
        <w:rPr>
          <w:sz w:val="22"/>
          <w:szCs w:val="22"/>
        </w:rPr>
        <w:t>ids</w:t>
      </w:r>
      <w:proofErr w:type="gramEnd"/>
      <w:r w:rsidRPr="00A35F8D">
        <w:rPr>
          <w:sz w:val="22"/>
          <w:szCs w:val="22"/>
        </w:rPr>
        <w:t>/HV, assistência às pessoas que vivem e/ou convivem com HIV/A</w:t>
      </w:r>
      <w:r>
        <w:rPr>
          <w:sz w:val="22"/>
          <w:szCs w:val="22"/>
        </w:rPr>
        <w:t>ids</w:t>
      </w:r>
      <w:r w:rsidRPr="00A35F8D">
        <w:rPr>
          <w:sz w:val="22"/>
          <w:szCs w:val="22"/>
        </w:rPr>
        <w:t>/HV e Desenvolvimento Institucional das ONG</w:t>
      </w:r>
      <w:r>
        <w:rPr>
          <w:sz w:val="22"/>
          <w:szCs w:val="22"/>
        </w:rPr>
        <w:t>/</w:t>
      </w:r>
      <w:r w:rsidRPr="00A35F8D">
        <w:rPr>
          <w:sz w:val="22"/>
          <w:szCs w:val="22"/>
        </w:rPr>
        <w:t>A</w:t>
      </w:r>
      <w:r>
        <w:rPr>
          <w:sz w:val="22"/>
          <w:szCs w:val="22"/>
        </w:rPr>
        <w:t>ids</w:t>
      </w:r>
      <w:r w:rsidRPr="00A35F8D">
        <w:rPr>
          <w:sz w:val="22"/>
          <w:szCs w:val="22"/>
        </w:rPr>
        <w:t>, mediante o aporte de recursos financeiros a estes projetos pelo governo do Estado da Paraíba.</w:t>
      </w:r>
    </w:p>
    <w:p w:rsidR="004245F9" w:rsidRPr="003963D1" w:rsidRDefault="004245F9" w:rsidP="004245F9">
      <w:pPr>
        <w:ind w:right="-1"/>
        <w:jc w:val="both"/>
        <w:rPr>
          <w:sz w:val="24"/>
          <w:szCs w:val="24"/>
        </w:rPr>
      </w:pPr>
    </w:p>
    <w:p w:rsidR="004245F9" w:rsidRPr="00A35F8D" w:rsidRDefault="004245F9" w:rsidP="004245F9">
      <w:pPr>
        <w:numPr>
          <w:ilvl w:val="1"/>
          <w:numId w:val="7"/>
        </w:numPr>
        <w:ind w:right="-120"/>
        <w:jc w:val="both"/>
        <w:rPr>
          <w:b/>
          <w:bCs/>
          <w:sz w:val="22"/>
          <w:szCs w:val="22"/>
        </w:rPr>
      </w:pPr>
      <w:r w:rsidRPr="00A35F8D">
        <w:rPr>
          <w:b/>
          <w:bCs/>
          <w:sz w:val="22"/>
          <w:szCs w:val="22"/>
        </w:rPr>
        <w:t>– Áreas de Atuação</w:t>
      </w:r>
    </w:p>
    <w:p w:rsidR="004245F9" w:rsidRPr="00A35F8D" w:rsidRDefault="004245F9" w:rsidP="004245F9">
      <w:pPr>
        <w:ind w:right="-120"/>
        <w:jc w:val="both"/>
        <w:rPr>
          <w:b/>
          <w:bCs/>
          <w:sz w:val="22"/>
          <w:szCs w:val="22"/>
        </w:rPr>
      </w:pPr>
    </w:p>
    <w:p w:rsidR="004245F9" w:rsidRPr="00A35F8D" w:rsidRDefault="004245F9" w:rsidP="004245F9">
      <w:pPr>
        <w:ind w:left="-142" w:right="-120" w:firstLine="360"/>
        <w:jc w:val="both"/>
        <w:rPr>
          <w:sz w:val="22"/>
          <w:szCs w:val="22"/>
        </w:rPr>
      </w:pPr>
      <w:r w:rsidRPr="00A35F8D">
        <w:rPr>
          <w:sz w:val="22"/>
          <w:szCs w:val="22"/>
        </w:rPr>
        <w:t xml:space="preserve">O presente Edital contempla as áreas de atuação em Prevenção, Assistência e Desenvolvimento Institucional, divididas entre as seguintes áreas temáticas: </w:t>
      </w:r>
    </w:p>
    <w:p w:rsidR="004245F9" w:rsidRPr="00A35F8D" w:rsidRDefault="004245F9" w:rsidP="004245F9">
      <w:pPr>
        <w:ind w:left="-142" w:right="-120"/>
        <w:jc w:val="both"/>
        <w:rPr>
          <w:sz w:val="22"/>
          <w:szCs w:val="22"/>
        </w:rPr>
      </w:pPr>
    </w:p>
    <w:tbl>
      <w:tblPr>
        <w:tblW w:w="0" w:type="auto"/>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35"/>
        <w:gridCol w:w="4679"/>
      </w:tblGrid>
      <w:tr w:rsidR="004245F9" w:rsidRPr="00A35F8D" w:rsidTr="000044F3">
        <w:trPr>
          <w:trHeight w:hRule="exact" w:val="647"/>
        </w:trPr>
        <w:tc>
          <w:tcPr>
            <w:tcW w:w="4535" w:type="dxa"/>
            <w:tcBorders>
              <w:top w:val="single" w:sz="4" w:space="0" w:color="auto"/>
              <w:left w:val="single" w:sz="4" w:space="0" w:color="auto"/>
              <w:bottom w:val="single" w:sz="4" w:space="0" w:color="auto"/>
              <w:right w:val="single" w:sz="4" w:space="0" w:color="auto"/>
            </w:tcBorders>
          </w:tcPr>
          <w:p w:rsidR="004245F9" w:rsidRPr="00A35F8D" w:rsidRDefault="004245F9" w:rsidP="000044F3">
            <w:pPr>
              <w:pStyle w:val="Corpodetexto"/>
              <w:tabs>
                <w:tab w:val="left" w:pos="709"/>
              </w:tabs>
              <w:ind w:right="-232"/>
              <w:jc w:val="center"/>
              <w:rPr>
                <w:b/>
                <w:bCs/>
                <w:sz w:val="22"/>
                <w:szCs w:val="22"/>
              </w:rPr>
            </w:pPr>
            <w:r w:rsidRPr="00A35F8D">
              <w:rPr>
                <w:b/>
                <w:bCs/>
                <w:sz w:val="22"/>
                <w:szCs w:val="22"/>
              </w:rPr>
              <w:t xml:space="preserve">DESCRIÇÃO DAS ÁREAS DE </w:t>
            </w:r>
          </w:p>
          <w:p w:rsidR="004245F9" w:rsidRPr="00A35F8D" w:rsidRDefault="004245F9" w:rsidP="000044F3">
            <w:pPr>
              <w:pStyle w:val="Corpodetexto"/>
              <w:tabs>
                <w:tab w:val="left" w:pos="709"/>
              </w:tabs>
              <w:ind w:right="-232"/>
              <w:jc w:val="center"/>
              <w:rPr>
                <w:b/>
                <w:bCs/>
                <w:sz w:val="22"/>
                <w:szCs w:val="22"/>
              </w:rPr>
            </w:pPr>
            <w:r w:rsidRPr="00A35F8D">
              <w:rPr>
                <w:b/>
                <w:bCs/>
                <w:sz w:val="22"/>
                <w:szCs w:val="22"/>
              </w:rPr>
              <w:t>ATUAÇÃO</w:t>
            </w:r>
          </w:p>
          <w:p w:rsidR="004245F9" w:rsidRPr="00A35F8D" w:rsidRDefault="004245F9" w:rsidP="000044F3">
            <w:pPr>
              <w:pStyle w:val="Corpodetexto"/>
              <w:tabs>
                <w:tab w:val="left" w:pos="709"/>
              </w:tabs>
              <w:ind w:right="-232"/>
              <w:jc w:val="center"/>
              <w:rPr>
                <w:b/>
                <w:bCs/>
                <w:sz w:val="22"/>
                <w:szCs w:val="22"/>
              </w:rPr>
            </w:pPr>
          </w:p>
          <w:p w:rsidR="004245F9" w:rsidRPr="00A35F8D" w:rsidRDefault="004245F9" w:rsidP="000044F3">
            <w:pPr>
              <w:pStyle w:val="Corpodetexto"/>
              <w:tabs>
                <w:tab w:val="left" w:pos="709"/>
              </w:tabs>
              <w:ind w:right="-232"/>
              <w:jc w:val="center"/>
              <w:rPr>
                <w:b/>
                <w:bCs/>
                <w:sz w:val="22"/>
                <w:szCs w:val="22"/>
              </w:rPr>
            </w:pPr>
          </w:p>
          <w:p w:rsidR="004245F9" w:rsidRPr="00A35F8D" w:rsidRDefault="004245F9" w:rsidP="000044F3">
            <w:pPr>
              <w:pStyle w:val="Corpodetexto"/>
              <w:tabs>
                <w:tab w:val="left" w:pos="709"/>
              </w:tabs>
              <w:ind w:right="-232"/>
              <w:jc w:val="center"/>
              <w:rPr>
                <w:b/>
                <w:bCs/>
                <w:sz w:val="22"/>
                <w:szCs w:val="22"/>
              </w:rPr>
            </w:pPr>
          </w:p>
          <w:p w:rsidR="004245F9" w:rsidRPr="00A35F8D" w:rsidRDefault="004245F9" w:rsidP="000044F3">
            <w:pPr>
              <w:pStyle w:val="Corpodetexto"/>
              <w:tabs>
                <w:tab w:val="left" w:pos="709"/>
              </w:tabs>
              <w:ind w:right="-232"/>
              <w:jc w:val="center"/>
              <w:rPr>
                <w:b/>
                <w:bCs/>
                <w:sz w:val="22"/>
                <w:szCs w:val="22"/>
              </w:rPr>
            </w:pPr>
          </w:p>
          <w:p w:rsidR="004245F9" w:rsidRPr="00A35F8D" w:rsidRDefault="004245F9" w:rsidP="000044F3">
            <w:pPr>
              <w:pStyle w:val="Corpodetexto"/>
              <w:tabs>
                <w:tab w:val="left" w:pos="709"/>
              </w:tabs>
              <w:ind w:right="-232"/>
              <w:jc w:val="center"/>
              <w:rPr>
                <w:b/>
                <w:bCs/>
                <w:sz w:val="22"/>
                <w:szCs w:val="22"/>
              </w:rPr>
            </w:pPr>
            <w:proofErr w:type="spellStart"/>
            <w:proofErr w:type="gramStart"/>
            <w:r w:rsidRPr="00A35F8D">
              <w:rPr>
                <w:b/>
                <w:bCs/>
                <w:sz w:val="22"/>
                <w:szCs w:val="22"/>
              </w:rPr>
              <w:t>aatATUAÇÃO</w:t>
            </w:r>
            <w:proofErr w:type="spellEnd"/>
            <w:proofErr w:type="gramEnd"/>
          </w:p>
        </w:tc>
        <w:tc>
          <w:tcPr>
            <w:tcW w:w="4679" w:type="dxa"/>
            <w:tcBorders>
              <w:top w:val="single" w:sz="4" w:space="0" w:color="auto"/>
              <w:left w:val="single" w:sz="4" w:space="0" w:color="auto"/>
              <w:bottom w:val="single" w:sz="4" w:space="0" w:color="auto"/>
              <w:right w:val="single" w:sz="4" w:space="0" w:color="auto"/>
            </w:tcBorders>
          </w:tcPr>
          <w:p w:rsidR="004245F9" w:rsidRPr="00A35F8D" w:rsidRDefault="004245F9" w:rsidP="000044F3">
            <w:pPr>
              <w:pStyle w:val="Corpodetexto"/>
              <w:tabs>
                <w:tab w:val="left" w:pos="709"/>
              </w:tabs>
              <w:ind w:right="-232"/>
              <w:jc w:val="center"/>
              <w:rPr>
                <w:b/>
                <w:bCs/>
                <w:sz w:val="22"/>
                <w:szCs w:val="22"/>
              </w:rPr>
            </w:pPr>
            <w:r w:rsidRPr="00A35F8D">
              <w:rPr>
                <w:b/>
                <w:bCs/>
                <w:sz w:val="22"/>
                <w:szCs w:val="22"/>
              </w:rPr>
              <w:t>LINHAS TEMÁTICAS</w:t>
            </w:r>
          </w:p>
        </w:tc>
      </w:tr>
      <w:tr w:rsidR="004245F9" w:rsidRPr="00A35F8D" w:rsidTr="000044F3">
        <w:trPr>
          <w:cantSplit/>
          <w:trHeight w:hRule="exact" w:val="340"/>
        </w:trPr>
        <w:tc>
          <w:tcPr>
            <w:tcW w:w="4535" w:type="dxa"/>
            <w:vMerge w:val="restart"/>
            <w:tcBorders>
              <w:top w:val="single" w:sz="4" w:space="0" w:color="auto"/>
              <w:left w:val="single" w:sz="4" w:space="0" w:color="auto"/>
              <w:bottom w:val="single" w:sz="4" w:space="0" w:color="auto"/>
              <w:right w:val="single" w:sz="4" w:space="0" w:color="auto"/>
            </w:tcBorders>
          </w:tcPr>
          <w:p w:rsidR="004245F9" w:rsidRPr="00A35F8D" w:rsidRDefault="004245F9" w:rsidP="000044F3">
            <w:pPr>
              <w:pStyle w:val="Corpodetexto"/>
              <w:tabs>
                <w:tab w:val="left" w:pos="709"/>
              </w:tabs>
              <w:ind w:right="-232"/>
              <w:jc w:val="center"/>
              <w:rPr>
                <w:sz w:val="22"/>
                <w:szCs w:val="22"/>
              </w:rPr>
            </w:pPr>
          </w:p>
          <w:p w:rsidR="004245F9" w:rsidRPr="00A35F8D" w:rsidRDefault="004245F9" w:rsidP="000044F3">
            <w:pPr>
              <w:pStyle w:val="Corpodetexto"/>
              <w:tabs>
                <w:tab w:val="left" w:pos="709"/>
              </w:tabs>
              <w:ind w:right="-232"/>
              <w:jc w:val="center"/>
              <w:rPr>
                <w:sz w:val="22"/>
                <w:szCs w:val="22"/>
              </w:rPr>
            </w:pPr>
          </w:p>
          <w:p w:rsidR="004245F9" w:rsidRPr="00A35F8D" w:rsidRDefault="004245F9" w:rsidP="000044F3">
            <w:pPr>
              <w:pStyle w:val="Corpodetexto"/>
              <w:tabs>
                <w:tab w:val="left" w:pos="709"/>
              </w:tabs>
              <w:ind w:right="-232"/>
              <w:jc w:val="center"/>
              <w:rPr>
                <w:sz w:val="22"/>
                <w:szCs w:val="22"/>
              </w:rPr>
            </w:pPr>
            <w:r w:rsidRPr="00A35F8D">
              <w:rPr>
                <w:sz w:val="22"/>
                <w:szCs w:val="22"/>
              </w:rPr>
              <w:t>Prevenção</w:t>
            </w:r>
          </w:p>
        </w:tc>
        <w:tc>
          <w:tcPr>
            <w:tcW w:w="4679" w:type="dxa"/>
            <w:tcBorders>
              <w:top w:val="single" w:sz="4" w:space="0" w:color="auto"/>
              <w:left w:val="single" w:sz="4" w:space="0" w:color="auto"/>
              <w:bottom w:val="single" w:sz="4" w:space="0" w:color="auto"/>
              <w:right w:val="single" w:sz="4" w:space="0" w:color="auto"/>
            </w:tcBorders>
          </w:tcPr>
          <w:p w:rsidR="004245F9" w:rsidRPr="00A35F8D" w:rsidRDefault="004245F9" w:rsidP="000044F3">
            <w:pPr>
              <w:pStyle w:val="Corpodetexto"/>
              <w:tabs>
                <w:tab w:val="left" w:pos="709"/>
              </w:tabs>
              <w:ind w:right="-232"/>
              <w:rPr>
                <w:sz w:val="22"/>
                <w:szCs w:val="22"/>
              </w:rPr>
            </w:pPr>
            <w:r w:rsidRPr="00A35F8D">
              <w:rPr>
                <w:sz w:val="22"/>
                <w:szCs w:val="22"/>
              </w:rPr>
              <w:t>Promoção de Práticas Sexuais Seguras</w:t>
            </w:r>
          </w:p>
        </w:tc>
      </w:tr>
      <w:tr w:rsidR="004245F9" w:rsidRPr="00A35F8D" w:rsidTr="000044F3">
        <w:trPr>
          <w:cantSplit/>
          <w:trHeight w:hRule="exact" w:val="340"/>
        </w:trPr>
        <w:tc>
          <w:tcPr>
            <w:tcW w:w="4535" w:type="dxa"/>
            <w:vMerge/>
            <w:tcBorders>
              <w:top w:val="single" w:sz="4" w:space="0" w:color="auto"/>
              <w:left w:val="single" w:sz="4" w:space="0" w:color="auto"/>
              <w:bottom w:val="single" w:sz="4" w:space="0" w:color="auto"/>
              <w:right w:val="single" w:sz="4" w:space="0" w:color="auto"/>
            </w:tcBorders>
          </w:tcPr>
          <w:p w:rsidR="004245F9" w:rsidRPr="00A35F8D" w:rsidRDefault="004245F9" w:rsidP="000044F3">
            <w:pPr>
              <w:pStyle w:val="Corpodetexto"/>
              <w:tabs>
                <w:tab w:val="left" w:pos="709"/>
              </w:tabs>
              <w:ind w:right="-232"/>
              <w:jc w:val="center"/>
              <w:rPr>
                <w:sz w:val="22"/>
                <w:szCs w:val="22"/>
              </w:rPr>
            </w:pPr>
          </w:p>
        </w:tc>
        <w:tc>
          <w:tcPr>
            <w:tcW w:w="4679" w:type="dxa"/>
            <w:tcBorders>
              <w:top w:val="single" w:sz="4" w:space="0" w:color="auto"/>
              <w:left w:val="single" w:sz="4" w:space="0" w:color="auto"/>
              <w:bottom w:val="single" w:sz="4" w:space="0" w:color="auto"/>
              <w:right w:val="single" w:sz="4" w:space="0" w:color="auto"/>
            </w:tcBorders>
          </w:tcPr>
          <w:p w:rsidR="004245F9" w:rsidRPr="00A35F8D" w:rsidRDefault="004245F9" w:rsidP="000044F3">
            <w:pPr>
              <w:pStyle w:val="Corpodetexto"/>
              <w:tabs>
                <w:tab w:val="left" w:pos="709"/>
              </w:tabs>
              <w:ind w:right="-232"/>
              <w:rPr>
                <w:sz w:val="22"/>
                <w:szCs w:val="22"/>
              </w:rPr>
            </w:pPr>
            <w:r w:rsidRPr="00A35F8D">
              <w:rPr>
                <w:sz w:val="22"/>
                <w:szCs w:val="22"/>
              </w:rPr>
              <w:t>Comunicação em Saúde</w:t>
            </w:r>
          </w:p>
        </w:tc>
      </w:tr>
      <w:tr w:rsidR="004245F9" w:rsidRPr="00A35F8D" w:rsidTr="000044F3">
        <w:trPr>
          <w:cantSplit/>
          <w:trHeight w:hRule="exact" w:val="340"/>
        </w:trPr>
        <w:tc>
          <w:tcPr>
            <w:tcW w:w="4535" w:type="dxa"/>
            <w:vMerge/>
            <w:tcBorders>
              <w:top w:val="single" w:sz="4" w:space="0" w:color="auto"/>
              <w:left w:val="single" w:sz="4" w:space="0" w:color="auto"/>
              <w:bottom w:val="single" w:sz="4" w:space="0" w:color="auto"/>
              <w:right w:val="single" w:sz="4" w:space="0" w:color="auto"/>
            </w:tcBorders>
          </w:tcPr>
          <w:p w:rsidR="004245F9" w:rsidRPr="00A35F8D" w:rsidRDefault="004245F9" w:rsidP="000044F3">
            <w:pPr>
              <w:pStyle w:val="Corpodetexto"/>
              <w:tabs>
                <w:tab w:val="left" w:pos="709"/>
              </w:tabs>
              <w:ind w:right="-232"/>
              <w:jc w:val="center"/>
              <w:rPr>
                <w:sz w:val="22"/>
                <w:szCs w:val="22"/>
              </w:rPr>
            </w:pPr>
          </w:p>
        </w:tc>
        <w:tc>
          <w:tcPr>
            <w:tcW w:w="4679" w:type="dxa"/>
            <w:tcBorders>
              <w:top w:val="single" w:sz="4" w:space="0" w:color="auto"/>
              <w:left w:val="single" w:sz="4" w:space="0" w:color="auto"/>
              <w:bottom w:val="single" w:sz="4" w:space="0" w:color="auto"/>
              <w:right w:val="single" w:sz="4" w:space="0" w:color="auto"/>
            </w:tcBorders>
          </w:tcPr>
          <w:p w:rsidR="004245F9" w:rsidRPr="00A35F8D" w:rsidRDefault="004245F9" w:rsidP="000044F3">
            <w:pPr>
              <w:pStyle w:val="Corpodetexto"/>
              <w:tabs>
                <w:tab w:val="left" w:pos="709"/>
              </w:tabs>
              <w:ind w:right="-232"/>
              <w:rPr>
                <w:sz w:val="22"/>
                <w:szCs w:val="22"/>
              </w:rPr>
            </w:pPr>
            <w:r w:rsidRPr="00A35F8D">
              <w:rPr>
                <w:sz w:val="22"/>
                <w:szCs w:val="22"/>
              </w:rPr>
              <w:t>Promoção dos Direitos Humanos</w:t>
            </w:r>
          </w:p>
        </w:tc>
      </w:tr>
      <w:tr w:rsidR="004245F9" w:rsidRPr="00A35F8D" w:rsidTr="000044F3">
        <w:trPr>
          <w:cantSplit/>
          <w:trHeight w:hRule="exact" w:val="340"/>
        </w:trPr>
        <w:tc>
          <w:tcPr>
            <w:tcW w:w="4535" w:type="dxa"/>
            <w:vMerge/>
            <w:tcBorders>
              <w:top w:val="single" w:sz="4" w:space="0" w:color="auto"/>
              <w:left w:val="single" w:sz="4" w:space="0" w:color="auto"/>
              <w:bottom w:val="single" w:sz="4" w:space="0" w:color="auto"/>
              <w:right w:val="single" w:sz="4" w:space="0" w:color="auto"/>
            </w:tcBorders>
          </w:tcPr>
          <w:p w:rsidR="004245F9" w:rsidRPr="00A35F8D" w:rsidRDefault="004245F9" w:rsidP="000044F3">
            <w:pPr>
              <w:pStyle w:val="Corpodetexto"/>
              <w:tabs>
                <w:tab w:val="left" w:pos="709"/>
              </w:tabs>
              <w:ind w:right="-232"/>
              <w:jc w:val="center"/>
              <w:rPr>
                <w:sz w:val="22"/>
                <w:szCs w:val="22"/>
              </w:rPr>
            </w:pPr>
          </w:p>
        </w:tc>
        <w:tc>
          <w:tcPr>
            <w:tcW w:w="4679" w:type="dxa"/>
            <w:tcBorders>
              <w:top w:val="single" w:sz="4" w:space="0" w:color="auto"/>
              <w:left w:val="single" w:sz="4" w:space="0" w:color="auto"/>
              <w:bottom w:val="single" w:sz="4" w:space="0" w:color="auto"/>
              <w:right w:val="single" w:sz="4" w:space="0" w:color="auto"/>
            </w:tcBorders>
          </w:tcPr>
          <w:p w:rsidR="004245F9" w:rsidRPr="00A35F8D" w:rsidRDefault="004245F9" w:rsidP="000044F3">
            <w:pPr>
              <w:pStyle w:val="Corpodetexto"/>
              <w:tabs>
                <w:tab w:val="left" w:pos="709"/>
              </w:tabs>
              <w:ind w:right="-232"/>
              <w:rPr>
                <w:sz w:val="22"/>
                <w:szCs w:val="22"/>
              </w:rPr>
            </w:pPr>
            <w:proofErr w:type="spellStart"/>
            <w:r w:rsidRPr="00A35F8D">
              <w:rPr>
                <w:sz w:val="22"/>
                <w:szCs w:val="22"/>
              </w:rPr>
              <w:t>Advocacy</w:t>
            </w:r>
            <w:proofErr w:type="spellEnd"/>
            <w:r w:rsidRPr="00A35F8D">
              <w:rPr>
                <w:sz w:val="22"/>
                <w:szCs w:val="22"/>
              </w:rPr>
              <w:t xml:space="preserve"> e Controle Social</w:t>
            </w:r>
          </w:p>
        </w:tc>
      </w:tr>
      <w:tr w:rsidR="004245F9" w:rsidRPr="00A35F8D" w:rsidTr="000044F3">
        <w:trPr>
          <w:cantSplit/>
          <w:trHeight w:hRule="exact" w:val="684"/>
        </w:trPr>
        <w:tc>
          <w:tcPr>
            <w:tcW w:w="4535" w:type="dxa"/>
            <w:tcBorders>
              <w:top w:val="single" w:sz="4" w:space="0" w:color="auto"/>
              <w:left w:val="single" w:sz="4" w:space="0" w:color="auto"/>
              <w:bottom w:val="single" w:sz="4" w:space="0" w:color="auto"/>
              <w:right w:val="single" w:sz="4" w:space="0" w:color="auto"/>
            </w:tcBorders>
          </w:tcPr>
          <w:p w:rsidR="004245F9" w:rsidRPr="00A35F8D" w:rsidRDefault="004245F9" w:rsidP="000044F3">
            <w:pPr>
              <w:pStyle w:val="Corpodetexto"/>
              <w:tabs>
                <w:tab w:val="left" w:pos="709"/>
              </w:tabs>
              <w:ind w:right="-232"/>
              <w:jc w:val="center"/>
              <w:rPr>
                <w:sz w:val="22"/>
                <w:szCs w:val="22"/>
              </w:rPr>
            </w:pPr>
            <w:r w:rsidRPr="00A35F8D">
              <w:rPr>
                <w:sz w:val="22"/>
                <w:szCs w:val="22"/>
              </w:rPr>
              <w:t>Assistência</w:t>
            </w:r>
          </w:p>
        </w:tc>
        <w:tc>
          <w:tcPr>
            <w:tcW w:w="4679" w:type="dxa"/>
            <w:tcBorders>
              <w:top w:val="single" w:sz="4" w:space="0" w:color="auto"/>
              <w:left w:val="single" w:sz="4" w:space="0" w:color="auto"/>
              <w:bottom w:val="single" w:sz="4" w:space="0" w:color="auto"/>
              <w:right w:val="single" w:sz="4" w:space="0" w:color="auto"/>
            </w:tcBorders>
          </w:tcPr>
          <w:p w:rsidR="004245F9" w:rsidRPr="00A35F8D" w:rsidRDefault="004245F9" w:rsidP="000044F3">
            <w:pPr>
              <w:pStyle w:val="Corpodetexto"/>
              <w:tabs>
                <w:tab w:val="left" w:pos="709"/>
              </w:tabs>
              <w:ind w:right="-232"/>
              <w:rPr>
                <w:sz w:val="22"/>
                <w:szCs w:val="22"/>
              </w:rPr>
            </w:pPr>
            <w:r w:rsidRPr="00A35F8D">
              <w:rPr>
                <w:sz w:val="22"/>
                <w:szCs w:val="22"/>
              </w:rPr>
              <w:t xml:space="preserve">Atenção às Pessoas Vivendo e/ou convivendo </w:t>
            </w:r>
          </w:p>
          <w:p w:rsidR="004245F9" w:rsidRPr="00A35F8D" w:rsidRDefault="004245F9" w:rsidP="000044F3">
            <w:pPr>
              <w:pStyle w:val="Corpodetexto"/>
              <w:tabs>
                <w:tab w:val="left" w:pos="709"/>
              </w:tabs>
              <w:ind w:right="-232"/>
              <w:rPr>
                <w:sz w:val="22"/>
                <w:szCs w:val="22"/>
              </w:rPr>
            </w:pPr>
            <w:proofErr w:type="gramStart"/>
            <w:r>
              <w:rPr>
                <w:sz w:val="22"/>
                <w:szCs w:val="22"/>
              </w:rPr>
              <w:t>com</w:t>
            </w:r>
            <w:proofErr w:type="gramEnd"/>
            <w:r>
              <w:rPr>
                <w:sz w:val="22"/>
                <w:szCs w:val="22"/>
              </w:rPr>
              <w:t xml:space="preserve"> HIV/ Aids</w:t>
            </w:r>
            <w:r w:rsidRPr="00A35F8D">
              <w:rPr>
                <w:sz w:val="22"/>
                <w:szCs w:val="22"/>
              </w:rPr>
              <w:t>/HV</w:t>
            </w:r>
            <w:r>
              <w:rPr>
                <w:sz w:val="22"/>
                <w:szCs w:val="22"/>
              </w:rPr>
              <w:t>/Tuberculose</w:t>
            </w:r>
          </w:p>
        </w:tc>
      </w:tr>
      <w:tr w:rsidR="004245F9" w:rsidRPr="00A35F8D" w:rsidTr="000044F3">
        <w:trPr>
          <w:cantSplit/>
          <w:trHeight w:hRule="exact" w:val="1288"/>
        </w:trPr>
        <w:tc>
          <w:tcPr>
            <w:tcW w:w="4535" w:type="dxa"/>
            <w:tcBorders>
              <w:top w:val="single" w:sz="4" w:space="0" w:color="auto"/>
              <w:left w:val="single" w:sz="4" w:space="0" w:color="auto"/>
              <w:bottom w:val="single" w:sz="4" w:space="0" w:color="auto"/>
              <w:right w:val="single" w:sz="4" w:space="0" w:color="auto"/>
            </w:tcBorders>
          </w:tcPr>
          <w:p w:rsidR="004245F9" w:rsidRPr="00A35F8D" w:rsidRDefault="004245F9" w:rsidP="000044F3">
            <w:pPr>
              <w:pStyle w:val="Corpodetexto"/>
              <w:tabs>
                <w:tab w:val="left" w:pos="709"/>
              </w:tabs>
              <w:ind w:right="-232"/>
              <w:jc w:val="center"/>
              <w:rPr>
                <w:sz w:val="22"/>
                <w:szCs w:val="22"/>
              </w:rPr>
            </w:pPr>
            <w:r w:rsidRPr="00D24EAA">
              <w:rPr>
                <w:sz w:val="22"/>
                <w:szCs w:val="22"/>
              </w:rPr>
              <w:t>Desenvolvimento Institucional</w:t>
            </w:r>
          </w:p>
        </w:tc>
        <w:tc>
          <w:tcPr>
            <w:tcW w:w="4679" w:type="dxa"/>
            <w:tcBorders>
              <w:top w:val="single" w:sz="4" w:space="0" w:color="auto"/>
              <w:left w:val="single" w:sz="4" w:space="0" w:color="auto"/>
              <w:bottom w:val="single" w:sz="4" w:space="0" w:color="auto"/>
              <w:right w:val="single" w:sz="4" w:space="0" w:color="auto"/>
            </w:tcBorders>
          </w:tcPr>
          <w:p w:rsidR="004245F9" w:rsidRPr="00A35F8D" w:rsidRDefault="004245F9" w:rsidP="000044F3">
            <w:pPr>
              <w:pStyle w:val="Corpodetexto"/>
              <w:tabs>
                <w:tab w:val="left" w:pos="709"/>
              </w:tabs>
              <w:ind w:right="-232"/>
              <w:rPr>
                <w:sz w:val="22"/>
                <w:szCs w:val="22"/>
              </w:rPr>
            </w:pPr>
            <w:r w:rsidRPr="00A35F8D">
              <w:rPr>
                <w:sz w:val="22"/>
                <w:szCs w:val="22"/>
              </w:rPr>
              <w:t>Fortalecimento das Organizações não Governamentais para atuação em redes objetivando a ampliação</w:t>
            </w:r>
            <w:r>
              <w:rPr>
                <w:sz w:val="22"/>
                <w:szCs w:val="22"/>
              </w:rPr>
              <w:t xml:space="preserve"> da prevenção as I</w:t>
            </w:r>
            <w:r w:rsidRPr="00A35F8D">
              <w:rPr>
                <w:sz w:val="22"/>
                <w:szCs w:val="22"/>
              </w:rPr>
              <w:t>ST/</w:t>
            </w:r>
            <w:r>
              <w:rPr>
                <w:sz w:val="22"/>
                <w:szCs w:val="22"/>
              </w:rPr>
              <w:t>HIV/</w:t>
            </w:r>
            <w:proofErr w:type="gramStart"/>
            <w:r w:rsidRPr="00A35F8D">
              <w:rPr>
                <w:sz w:val="22"/>
                <w:szCs w:val="22"/>
              </w:rPr>
              <w:t>A</w:t>
            </w:r>
            <w:r>
              <w:rPr>
                <w:sz w:val="22"/>
                <w:szCs w:val="22"/>
              </w:rPr>
              <w:t>ids</w:t>
            </w:r>
            <w:proofErr w:type="gramEnd"/>
            <w:r w:rsidRPr="00A35F8D">
              <w:rPr>
                <w:sz w:val="22"/>
                <w:szCs w:val="22"/>
              </w:rPr>
              <w:t>/</w:t>
            </w:r>
            <w:proofErr w:type="spellStart"/>
            <w:r w:rsidRPr="00A35F8D">
              <w:rPr>
                <w:sz w:val="22"/>
                <w:szCs w:val="22"/>
              </w:rPr>
              <w:t>HVe</w:t>
            </w:r>
            <w:proofErr w:type="spellEnd"/>
            <w:r w:rsidRPr="00A35F8D">
              <w:rPr>
                <w:sz w:val="22"/>
                <w:szCs w:val="22"/>
              </w:rPr>
              <w:t xml:space="preserve"> assistência as pessoas vivendo com HIV/A</w:t>
            </w:r>
            <w:r>
              <w:rPr>
                <w:sz w:val="22"/>
                <w:szCs w:val="22"/>
              </w:rPr>
              <w:t>ids</w:t>
            </w:r>
          </w:p>
        </w:tc>
      </w:tr>
    </w:tbl>
    <w:p w:rsidR="004245F9" w:rsidRPr="003963D1" w:rsidRDefault="004245F9" w:rsidP="004245F9">
      <w:pPr>
        <w:ind w:left="-142" w:right="-120"/>
        <w:jc w:val="both"/>
        <w:rPr>
          <w:i/>
          <w:iCs/>
          <w:sz w:val="24"/>
          <w:szCs w:val="24"/>
        </w:rPr>
      </w:pPr>
    </w:p>
    <w:p w:rsidR="004245F9" w:rsidRPr="003963D1" w:rsidRDefault="004245F9" w:rsidP="004245F9">
      <w:pPr>
        <w:ind w:left="-142" w:right="-120"/>
        <w:jc w:val="both"/>
        <w:rPr>
          <w:i/>
          <w:iCs/>
          <w:sz w:val="24"/>
          <w:szCs w:val="24"/>
        </w:rPr>
      </w:pPr>
      <w:r w:rsidRPr="003963D1">
        <w:rPr>
          <w:i/>
          <w:iCs/>
          <w:sz w:val="24"/>
          <w:szCs w:val="24"/>
        </w:rPr>
        <w:t>1.3.1 – Linhas Temáticas</w:t>
      </w:r>
    </w:p>
    <w:p w:rsidR="004245F9" w:rsidRDefault="004245F9" w:rsidP="004245F9">
      <w:pPr>
        <w:ind w:left="-142" w:right="-120" w:firstLine="142"/>
        <w:jc w:val="both"/>
        <w:rPr>
          <w:sz w:val="24"/>
          <w:szCs w:val="24"/>
        </w:rPr>
      </w:pPr>
    </w:p>
    <w:p w:rsidR="004245F9" w:rsidRPr="003963D1" w:rsidRDefault="004245F9" w:rsidP="004245F9">
      <w:pPr>
        <w:ind w:left="-142" w:right="-120" w:firstLine="142"/>
        <w:jc w:val="both"/>
        <w:rPr>
          <w:sz w:val="24"/>
          <w:szCs w:val="24"/>
        </w:rPr>
      </w:pPr>
      <w:r w:rsidRPr="003963D1">
        <w:rPr>
          <w:sz w:val="24"/>
          <w:szCs w:val="24"/>
        </w:rPr>
        <w:t xml:space="preserve">As áreas temáticas definidas a luz da Portaria </w:t>
      </w:r>
      <w:r w:rsidRPr="00C672A5">
        <w:rPr>
          <w:sz w:val="24"/>
          <w:szCs w:val="24"/>
        </w:rPr>
        <w:t>GM nº 3276, de 26 de dezembro de 2013, e</w:t>
      </w:r>
      <w:r w:rsidRPr="003963D1">
        <w:rPr>
          <w:sz w:val="24"/>
          <w:szCs w:val="24"/>
        </w:rPr>
        <w:t xml:space="preserve"> das prioridades locais, visam fortalecer a prevenção e a assistência às pessoas que vivem e/ou convivem com HIV/AIDS/HV, buscando a melhoria das condições de vida do público acima referido.</w:t>
      </w:r>
    </w:p>
    <w:p w:rsidR="004245F9" w:rsidRDefault="004245F9" w:rsidP="004245F9">
      <w:pPr>
        <w:ind w:right="-120"/>
        <w:jc w:val="both"/>
        <w:rPr>
          <w:b/>
          <w:bCs/>
          <w:sz w:val="22"/>
          <w:szCs w:val="22"/>
        </w:rPr>
      </w:pPr>
    </w:p>
    <w:p w:rsidR="004245F9" w:rsidRPr="00A35F8D" w:rsidRDefault="004245F9" w:rsidP="004245F9">
      <w:pPr>
        <w:ind w:right="-120"/>
        <w:jc w:val="both"/>
        <w:rPr>
          <w:b/>
          <w:bCs/>
          <w:sz w:val="22"/>
          <w:szCs w:val="22"/>
        </w:rPr>
      </w:pPr>
      <w:r w:rsidRPr="00A35F8D">
        <w:rPr>
          <w:b/>
          <w:bCs/>
          <w:sz w:val="22"/>
          <w:szCs w:val="22"/>
        </w:rPr>
        <w:t>1.4. Cronograma</w:t>
      </w:r>
    </w:p>
    <w:tbl>
      <w:tblPr>
        <w:tblW w:w="8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9"/>
        <w:gridCol w:w="4489"/>
      </w:tblGrid>
      <w:tr w:rsidR="004245F9" w:rsidRPr="00A35F8D" w:rsidTr="000044F3">
        <w:tc>
          <w:tcPr>
            <w:tcW w:w="4489" w:type="dxa"/>
            <w:tcBorders>
              <w:top w:val="single" w:sz="4" w:space="0" w:color="auto"/>
              <w:left w:val="single" w:sz="4" w:space="0" w:color="auto"/>
              <w:bottom w:val="single" w:sz="4" w:space="0" w:color="auto"/>
              <w:right w:val="single" w:sz="4" w:space="0" w:color="auto"/>
            </w:tcBorders>
          </w:tcPr>
          <w:p w:rsidR="004245F9" w:rsidRPr="003963D1" w:rsidRDefault="004245F9" w:rsidP="000044F3">
            <w:pPr>
              <w:spacing w:line="360" w:lineRule="auto"/>
              <w:jc w:val="center"/>
              <w:rPr>
                <w:b/>
                <w:bCs/>
                <w:sz w:val="24"/>
                <w:szCs w:val="24"/>
              </w:rPr>
            </w:pPr>
            <w:r w:rsidRPr="003963D1">
              <w:rPr>
                <w:b/>
                <w:bCs/>
                <w:sz w:val="24"/>
                <w:szCs w:val="24"/>
              </w:rPr>
              <w:t>FASES</w:t>
            </w:r>
          </w:p>
        </w:tc>
        <w:tc>
          <w:tcPr>
            <w:tcW w:w="4489" w:type="dxa"/>
            <w:tcBorders>
              <w:top w:val="single" w:sz="4" w:space="0" w:color="auto"/>
              <w:left w:val="single" w:sz="4" w:space="0" w:color="auto"/>
              <w:bottom w:val="single" w:sz="4" w:space="0" w:color="auto"/>
              <w:right w:val="single" w:sz="4" w:space="0" w:color="auto"/>
            </w:tcBorders>
          </w:tcPr>
          <w:p w:rsidR="004245F9" w:rsidRPr="003963D1" w:rsidRDefault="004245F9" w:rsidP="000044F3">
            <w:pPr>
              <w:spacing w:line="360" w:lineRule="auto"/>
              <w:jc w:val="center"/>
              <w:rPr>
                <w:b/>
                <w:bCs/>
                <w:sz w:val="24"/>
                <w:szCs w:val="24"/>
              </w:rPr>
            </w:pPr>
            <w:r w:rsidRPr="003963D1">
              <w:rPr>
                <w:b/>
                <w:bCs/>
                <w:sz w:val="24"/>
                <w:szCs w:val="24"/>
              </w:rPr>
              <w:t>DATA</w:t>
            </w:r>
          </w:p>
        </w:tc>
      </w:tr>
      <w:tr w:rsidR="004245F9" w:rsidRPr="00A35F8D" w:rsidTr="000044F3">
        <w:tc>
          <w:tcPr>
            <w:tcW w:w="4489" w:type="dxa"/>
            <w:tcBorders>
              <w:top w:val="single" w:sz="4" w:space="0" w:color="auto"/>
              <w:left w:val="single" w:sz="4" w:space="0" w:color="auto"/>
              <w:bottom w:val="single" w:sz="4" w:space="0" w:color="auto"/>
              <w:right w:val="single" w:sz="4" w:space="0" w:color="auto"/>
            </w:tcBorders>
          </w:tcPr>
          <w:p w:rsidR="004245F9" w:rsidRPr="00356DCE" w:rsidRDefault="004245F9" w:rsidP="000044F3">
            <w:pPr>
              <w:spacing w:line="360" w:lineRule="auto"/>
              <w:rPr>
                <w:sz w:val="24"/>
                <w:szCs w:val="24"/>
              </w:rPr>
            </w:pPr>
            <w:r w:rsidRPr="00356DCE">
              <w:rPr>
                <w:sz w:val="24"/>
                <w:szCs w:val="24"/>
              </w:rPr>
              <w:t>Submissão de propostas</w:t>
            </w:r>
          </w:p>
        </w:tc>
        <w:tc>
          <w:tcPr>
            <w:tcW w:w="4489" w:type="dxa"/>
            <w:tcBorders>
              <w:top w:val="single" w:sz="4" w:space="0" w:color="auto"/>
              <w:left w:val="single" w:sz="4" w:space="0" w:color="auto"/>
              <w:bottom w:val="single" w:sz="4" w:space="0" w:color="auto"/>
              <w:right w:val="single" w:sz="4" w:space="0" w:color="auto"/>
            </w:tcBorders>
            <w:vAlign w:val="center"/>
          </w:tcPr>
          <w:p w:rsidR="004245F9" w:rsidRPr="00DA62BF" w:rsidRDefault="00AB00FB" w:rsidP="00AB00FB">
            <w:pPr>
              <w:jc w:val="both"/>
              <w:rPr>
                <w:sz w:val="24"/>
                <w:szCs w:val="24"/>
              </w:rPr>
            </w:pPr>
            <w:r>
              <w:rPr>
                <w:sz w:val="24"/>
                <w:szCs w:val="24"/>
              </w:rPr>
              <w:t>15</w:t>
            </w:r>
            <w:r w:rsidR="004245F9">
              <w:rPr>
                <w:sz w:val="24"/>
                <w:szCs w:val="24"/>
              </w:rPr>
              <w:t xml:space="preserve"> DE </w:t>
            </w:r>
            <w:r>
              <w:rPr>
                <w:sz w:val="24"/>
                <w:szCs w:val="24"/>
              </w:rPr>
              <w:t xml:space="preserve">AGOSTO </w:t>
            </w:r>
            <w:r w:rsidR="004245F9" w:rsidRPr="00DA62BF">
              <w:rPr>
                <w:sz w:val="24"/>
                <w:szCs w:val="24"/>
              </w:rPr>
              <w:t>DE 201</w:t>
            </w:r>
            <w:r w:rsidR="004245F9">
              <w:rPr>
                <w:sz w:val="24"/>
                <w:szCs w:val="24"/>
              </w:rPr>
              <w:t>9</w:t>
            </w:r>
          </w:p>
        </w:tc>
      </w:tr>
      <w:tr w:rsidR="004245F9" w:rsidRPr="00A35F8D" w:rsidTr="000044F3">
        <w:tc>
          <w:tcPr>
            <w:tcW w:w="4489" w:type="dxa"/>
            <w:tcBorders>
              <w:top w:val="single" w:sz="4" w:space="0" w:color="auto"/>
              <w:left w:val="single" w:sz="4" w:space="0" w:color="auto"/>
              <w:bottom w:val="single" w:sz="4" w:space="0" w:color="auto"/>
              <w:right w:val="single" w:sz="4" w:space="0" w:color="auto"/>
            </w:tcBorders>
          </w:tcPr>
          <w:p w:rsidR="004245F9" w:rsidRPr="00356DCE" w:rsidRDefault="004245F9" w:rsidP="000044F3">
            <w:pPr>
              <w:spacing w:line="360" w:lineRule="auto"/>
              <w:rPr>
                <w:sz w:val="24"/>
                <w:szCs w:val="24"/>
              </w:rPr>
            </w:pPr>
            <w:r w:rsidRPr="00356DCE">
              <w:rPr>
                <w:sz w:val="24"/>
                <w:szCs w:val="24"/>
              </w:rPr>
              <w:t>Divulgação dos resultados</w:t>
            </w:r>
          </w:p>
        </w:tc>
        <w:tc>
          <w:tcPr>
            <w:tcW w:w="4489" w:type="dxa"/>
            <w:tcBorders>
              <w:top w:val="single" w:sz="4" w:space="0" w:color="auto"/>
              <w:left w:val="single" w:sz="4" w:space="0" w:color="auto"/>
              <w:bottom w:val="single" w:sz="4" w:space="0" w:color="auto"/>
              <w:right w:val="single" w:sz="4" w:space="0" w:color="auto"/>
            </w:tcBorders>
            <w:vAlign w:val="center"/>
          </w:tcPr>
          <w:p w:rsidR="004245F9" w:rsidRPr="00DA62BF" w:rsidRDefault="00AB00FB" w:rsidP="00AB00FB">
            <w:pPr>
              <w:jc w:val="both"/>
              <w:rPr>
                <w:sz w:val="24"/>
                <w:szCs w:val="24"/>
              </w:rPr>
            </w:pPr>
            <w:r>
              <w:rPr>
                <w:sz w:val="24"/>
                <w:szCs w:val="24"/>
              </w:rPr>
              <w:t>30</w:t>
            </w:r>
            <w:r w:rsidR="004245F9" w:rsidRPr="00DA62BF">
              <w:rPr>
                <w:sz w:val="24"/>
                <w:szCs w:val="24"/>
              </w:rPr>
              <w:t xml:space="preserve"> DE </w:t>
            </w:r>
            <w:r>
              <w:rPr>
                <w:sz w:val="24"/>
                <w:szCs w:val="24"/>
              </w:rPr>
              <w:t>AGOSTO</w:t>
            </w:r>
            <w:r w:rsidR="004245F9" w:rsidRPr="00DA62BF">
              <w:rPr>
                <w:sz w:val="24"/>
                <w:szCs w:val="24"/>
              </w:rPr>
              <w:t xml:space="preserve"> DE 201</w:t>
            </w:r>
            <w:r w:rsidR="004245F9">
              <w:rPr>
                <w:sz w:val="24"/>
                <w:szCs w:val="24"/>
              </w:rPr>
              <w:t>9</w:t>
            </w:r>
          </w:p>
        </w:tc>
      </w:tr>
      <w:tr w:rsidR="004245F9" w:rsidRPr="00A35F8D" w:rsidTr="000044F3">
        <w:tc>
          <w:tcPr>
            <w:tcW w:w="4489" w:type="dxa"/>
            <w:tcBorders>
              <w:top w:val="single" w:sz="4" w:space="0" w:color="auto"/>
              <w:left w:val="single" w:sz="4" w:space="0" w:color="auto"/>
              <w:bottom w:val="single" w:sz="4" w:space="0" w:color="auto"/>
              <w:right w:val="single" w:sz="4" w:space="0" w:color="auto"/>
            </w:tcBorders>
          </w:tcPr>
          <w:p w:rsidR="004245F9" w:rsidRPr="00356DCE" w:rsidRDefault="004245F9" w:rsidP="000044F3">
            <w:pPr>
              <w:spacing w:line="360" w:lineRule="auto"/>
              <w:rPr>
                <w:sz w:val="24"/>
                <w:szCs w:val="24"/>
              </w:rPr>
            </w:pPr>
            <w:r w:rsidRPr="00356DCE">
              <w:rPr>
                <w:sz w:val="24"/>
                <w:szCs w:val="24"/>
              </w:rPr>
              <w:t>Período para Recebimento de Recursos</w:t>
            </w:r>
          </w:p>
        </w:tc>
        <w:tc>
          <w:tcPr>
            <w:tcW w:w="4489" w:type="dxa"/>
            <w:tcBorders>
              <w:top w:val="single" w:sz="4" w:space="0" w:color="auto"/>
              <w:left w:val="single" w:sz="4" w:space="0" w:color="auto"/>
              <w:bottom w:val="single" w:sz="4" w:space="0" w:color="auto"/>
              <w:right w:val="single" w:sz="4" w:space="0" w:color="auto"/>
            </w:tcBorders>
            <w:vAlign w:val="center"/>
          </w:tcPr>
          <w:p w:rsidR="004245F9" w:rsidRPr="00DA62BF" w:rsidRDefault="00AB00FB" w:rsidP="00AB00FB">
            <w:pPr>
              <w:jc w:val="both"/>
              <w:rPr>
                <w:sz w:val="24"/>
                <w:szCs w:val="24"/>
              </w:rPr>
            </w:pPr>
            <w:r>
              <w:rPr>
                <w:sz w:val="24"/>
                <w:szCs w:val="24"/>
              </w:rPr>
              <w:t>02</w:t>
            </w:r>
            <w:r w:rsidR="004245F9" w:rsidRPr="00DA62BF">
              <w:rPr>
                <w:sz w:val="24"/>
                <w:szCs w:val="24"/>
              </w:rPr>
              <w:t xml:space="preserve"> DE </w:t>
            </w:r>
            <w:r>
              <w:rPr>
                <w:sz w:val="24"/>
                <w:szCs w:val="24"/>
              </w:rPr>
              <w:t>SETEMBRO</w:t>
            </w:r>
            <w:r w:rsidR="004245F9" w:rsidRPr="00DA62BF">
              <w:rPr>
                <w:sz w:val="24"/>
                <w:szCs w:val="24"/>
              </w:rPr>
              <w:t xml:space="preserve"> DE 201</w:t>
            </w:r>
            <w:r w:rsidR="004245F9">
              <w:rPr>
                <w:sz w:val="24"/>
                <w:szCs w:val="24"/>
              </w:rPr>
              <w:t>9</w:t>
            </w:r>
          </w:p>
        </w:tc>
      </w:tr>
      <w:tr w:rsidR="004245F9" w:rsidRPr="00A35F8D" w:rsidTr="000044F3">
        <w:tc>
          <w:tcPr>
            <w:tcW w:w="4489" w:type="dxa"/>
            <w:tcBorders>
              <w:top w:val="single" w:sz="4" w:space="0" w:color="auto"/>
              <w:left w:val="single" w:sz="4" w:space="0" w:color="auto"/>
              <w:bottom w:val="single" w:sz="4" w:space="0" w:color="auto"/>
              <w:right w:val="single" w:sz="4" w:space="0" w:color="auto"/>
            </w:tcBorders>
          </w:tcPr>
          <w:p w:rsidR="004245F9" w:rsidRPr="00356DCE" w:rsidRDefault="004245F9" w:rsidP="000044F3">
            <w:pPr>
              <w:spacing w:line="360" w:lineRule="auto"/>
              <w:rPr>
                <w:sz w:val="24"/>
                <w:szCs w:val="24"/>
              </w:rPr>
            </w:pPr>
            <w:r w:rsidRPr="00356DCE">
              <w:rPr>
                <w:sz w:val="24"/>
                <w:szCs w:val="24"/>
              </w:rPr>
              <w:t>Análise dos Recursos</w:t>
            </w:r>
          </w:p>
        </w:tc>
        <w:tc>
          <w:tcPr>
            <w:tcW w:w="4489" w:type="dxa"/>
            <w:tcBorders>
              <w:top w:val="single" w:sz="4" w:space="0" w:color="auto"/>
              <w:left w:val="single" w:sz="4" w:space="0" w:color="auto"/>
              <w:bottom w:val="single" w:sz="4" w:space="0" w:color="auto"/>
              <w:right w:val="single" w:sz="4" w:space="0" w:color="auto"/>
            </w:tcBorders>
            <w:vAlign w:val="center"/>
          </w:tcPr>
          <w:p w:rsidR="004245F9" w:rsidRPr="00DA62BF" w:rsidRDefault="00AB00FB" w:rsidP="00AB00FB">
            <w:pPr>
              <w:jc w:val="both"/>
              <w:rPr>
                <w:sz w:val="24"/>
                <w:szCs w:val="24"/>
              </w:rPr>
            </w:pPr>
            <w:r>
              <w:rPr>
                <w:sz w:val="24"/>
                <w:szCs w:val="24"/>
              </w:rPr>
              <w:t>04</w:t>
            </w:r>
            <w:r w:rsidR="004245F9" w:rsidRPr="00DA62BF">
              <w:rPr>
                <w:sz w:val="24"/>
                <w:szCs w:val="24"/>
              </w:rPr>
              <w:t xml:space="preserve"> DE </w:t>
            </w:r>
            <w:r>
              <w:rPr>
                <w:sz w:val="24"/>
                <w:szCs w:val="24"/>
              </w:rPr>
              <w:t>SETEMBRO</w:t>
            </w:r>
            <w:r w:rsidR="004245F9" w:rsidRPr="00DA62BF">
              <w:rPr>
                <w:sz w:val="24"/>
                <w:szCs w:val="24"/>
              </w:rPr>
              <w:t xml:space="preserve"> DE 201</w:t>
            </w:r>
            <w:r w:rsidR="004245F9">
              <w:rPr>
                <w:sz w:val="24"/>
                <w:szCs w:val="24"/>
              </w:rPr>
              <w:t>9</w:t>
            </w:r>
          </w:p>
        </w:tc>
      </w:tr>
      <w:tr w:rsidR="004245F9" w:rsidRPr="00A35F8D" w:rsidTr="000044F3">
        <w:tc>
          <w:tcPr>
            <w:tcW w:w="4489" w:type="dxa"/>
            <w:tcBorders>
              <w:top w:val="single" w:sz="4" w:space="0" w:color="auto"/>
              <w:left w:val="single" w:sz="4" w:space="0" w:color="auto"/>
              <w:bottom w:val="single" w:sz="4" w:space="0" w:color="auto"/>
              <w:right w:val="single" w:sz="4" w:space="0" w:color="auto"/>
            </w:tcBorders>
          </w:tcPr>
          <w:p w:rsidR="004245F9" w:rsidRPr="00356DCE" w:rsidRDefault="004245F9" w:rsidP="000044F3">
            <w:pPr>
              <w:spacing w:line="360" w:lineRule="auto"/>
              <w:rPr>
                <w:sz w:val="24"/>
                <w:szCs w:val="24"/>
              </w:rPr>
            </w:pPr>
            <w:r w:rsidRPr="00356DCE">
              <w:rPr>
                <w:sz w:val="24"/>
                <w:szCs w:val="24"/>
              </w:rPr>
              <w:t>Homologação dos Resultados</w:t>
            </w:r>
          </w:p>
        </w:tc>
        <w:tc>
          <w:tcPr>
            <w:tcW w:w="4489" w:type="dxa"/>
            <w:tcBorders>
              <w:top w:val="single" w:sz="4" w:space="0" w:color="auto"/>
              <w:left w:val="single" w:sz="4" w:space="0" w:color="auto"/>
              <w:bottom w:val="single" w:sz="4" w:space="0" w:color="auto"/>
              <w:right w:val="single" w:sz="4" w:space="0" w:color="auto"/>
            </w:tcBorders>
            <w:vAlign w:val="center"/>
          </w:tcPr>
          <w:p w:rsidR="004245F9" w:rsidRPr="00DA62BF" w:rsidRDefault="00AB00FB" w:rsidP="00AB00FB">
            <w:pPr>
              <w:jc w:val="both"/>
              <w:rPr>
                <w:sz w:val="24"/>
                <w:szCs w:val="24"/>
              </w:rPr>
            </w:pPr>
            <w:r>
              <w:rPr>
                <w:sz w:val="24"/>
                <w:szCs w:val="24"/>
              </w:rPr>
              <w:t>10</w:t>
            </w:r>
            <w:r w:rsidR="004245F9" w:rsidRPr="00DA62BF">
              <w:rPr>
                <w:sz w:val="24"/>
                <w:szCs w:val="24"/>
              </w:rPr>
              <w:t xml:space="preserve"> DE </w:t>
            </w:r>
            <w:r>
              <w:rPr>
                <w:sz w:val="24"/>
                <w:szCs w:val="24"/>
              </w:rPr>
              <w:t>SETEMBRO</w:t>
            </w:r>
            <w:r w:rsidR="004245F9" w:rsidRPr="00DA62BF">
              <w:rPr>
                <w:sz w:val="24"/>
                <w:szCs w:val="24"/>
              </w:rPr>
              <w:t xml:space="preserve"> DE 201</w:t>
            </w:r>
            <w:r w:rsidR="004245F9">
              <w:rPr>
                <w:sz w:val="24"/>
                <w:szCs w:val="24"/>
              </w:rPr>
              <w:t>9</w:t>
            </w:r>
          </w:p>
        </w:tc>
      </w:tr>
      <w:tr w:rsidR="004245F9" w:rsidRPr="00A35F8D" w:rsidTr="000044F3">
        <w:tc>
          <w:tcPr>
            <w:tcW w:w="4489" w:type="dxa"/>
            <w:tcBorders>
              <w:top w:val="single" w:sz="4" w:space="0" w:color="auto"/>
              <w:left w:val="single" w:sz="4" w:space="0" w:color="auto"/>
              <w:bottom w:val="single" w:sz="4" w:space="0" w:color="auto"/>
              <w:right w:val="single" w:sz="4" w:space="0" w:color="auto"/>
            </w:tcBorders>
          </w:tcPr>
          <w:p w:rsidR="004245F9" w:rsidRPr="00356DCE" w:rsidRDefault="004245F9" w:rsidP="000044F3">
            <w:pPr>
              <w:spacing w:line="360" w:lineRule="auto"/>
              <w:rPr>
                <w:sz w:val="24"/>
                <w:szCs w:val="24"/>
              </w:rPr>
            </w:pPr>
            <w:r w:rsidRPr="00356DCE">
              <w:rPr>
                <w:sz w:val="24"/>
                <w:szCs w:val="24"/>
              </w:rPr>
              <w:t>Prazo Final para Entrega da Documentação</w:t>
            </w:r>
          </w:p>
        </w:tc>
        <w:tc>
          <w:tcPr>
            <w:tcW w:w="4489" w:type="dxa"/>
            <w:tcBorders>
              <w:top w:val="single" w:sz="4" w:space="0" w:color="auto"/>
              <w:left w:val="single" w:sz="4" w:space="0" w:color="auto"/>
              <w:bottom w:val="single" w:sz="4" w:space="0" w:color="auto"/>
              <w:right w:val="single" w:sz="4" w:space="0" w:color="auto"/>
            </w:tcBorders>
            <w:vAlign w:val="center"/>
          </w:tcPr>
          <w:p w:rsidR="004245F9" w:rsidRPr="00DA62BF" w:rsidRDefault="004245F9" w:rsidP="00AB00FB">
            <w:pPr>
              <w:jc w:val="both"/>
              <w:rPr>
                <w:sz w:val="24"/>
                <w:szCs w:val="24"/>
              </w:rPr>
            </w:pPr>
            <w:r>
              <w:rPr>
                <w:sz w:val="24"/>
                <w:szCs w:val="24"/>
              </w:rPr>
              <w:t xml:space="preserve"> </w:t>
            </w:r>
            <w:r w:rsidR="00AB00FB">
              <w:rPr>
                <w:sz w:val="24"/>
                <w:szCs w:val="24"/>
              </w:rPr>
              <w:t>20</w:t>
            </w:r>
            <w:r w:rsidRPr="00DA62BF">
              <w:rPr>
                <w:sz w:val="24"/>
                <w:szCs w:val="24"/>
              </w:rPr>
              <w:t xml:space="preserve"> DE </w:t>
            </w:r>
            <w:r w:rsidR="00AB00FB">
              <w:rPr>
                <w:sz w:val="24"/>
                <w:szCs w:val="24"/>
              </w:rPr>
              <w:t>SETEMBRO</w:t>
            </w:r>
            <w:r>
              <w:rPr>
                <w:sz w:val="24"/>
                <w:szCs w:val="24"/>
              </w:rPr>
              <w:t xml:space="preserve"> </w:t>
            </w:r>
            <w:r w:rsidRPr="00DA62BF">
              <w:rPr>
                <w:sz w:val="24"/>
                <w:szCs w:val="24"/>
              </w:rPr>
              <w:t>DE 201</w:t>
            </w:r>
            <w:r>
              <w:rPr>
                <w:sz w:val="24"/>
                <w:szCs w:val="24"/>
              </w:rPr>
              <w:t>9</w:t>
            </w:r>
          </w:p>
        </w:tc>
      </w:tr>
      <w:tr w:rsidR="004245F9" w:rsidRPr="00A35F8D" w:rsidTr="000044F3">
        <w:tc>
          <w:tcPr>
            <w:tcW w:w="4489" w:type="dxa"/>
            <w:tcBorders>
              <w:top w:val="single" w:sz="4" w:space="0" w:color="auto"/>
              <w:left w:val="single" w:sz="4" w:space="0" w:color="auto"/>
              <w:bottom w:val="single" w:sz="4" w:space="0" w:color="auto"/>
              <w:right w:val="single" w:sz="4" w:space="0" w:color="auto"/>
            </w:tcBorders>
          </w:tcPr>
          <w:p w:rsidR="004245F9" w:rsidRPr="00356DCE" w:rsidRDefault="004245F9" w:rsidP="000044F3">
            <w:pPr>
              <w:spacing w:line="360" w:lineRule="auto"/>
              <w:rPr>
                <w:sz w:val="24"/>
                <w:szCs w:val="24"/>
              </w:rPr>
            </w:pPr>
            <w:r w:rsidRPr="00356DCE">
              <w:rPr>
                <w:sz w:val="24"/>
                <w:szCs w:val="24"/>
              </w:rPr>
              <w:t>Prazo previsto para Início da Contratação</w:t>
            </w:r>
          </w:p>
        </w:tc>
        <w:tc>
          <w:tcPr>
            <w:tcW w:w="4489" w:type="dxa"/>
            <w:tcBorders>
              <w:top w:val="single" w:sz="4" w:space="0" w:color="auto"/>
              <w:left w:val="single" w:sz="4" w:space="0" w:color="auto"/>
              <w:bottom w:val="single" w:sz="4" w:space="0" w:color="auto"/>
              <w:right w:val="single" w:sz="4" w:space="0" w:color="auto"/>
            </w:tcBorders>
            <w:vAlign w:val="center"/>
          </w:tcPr>
          <w:p w:rsidR="004245F9" w:rsidRPr="00DA62BF" w:rsidRDefault="00AB00FB" w:rsidP="00AB00FB">
            <w:pPr>
              <w:jc w:val="both"/>
              <w:rPr>
                <w:sz w:val="24"/>
                <w:szCs w:val="24"/>
              </w:rPr>
            </w:pPr>
            <w:r>
              <w:rPr>
                <w:sz w:val="24"/>
                <w:szCs w:val="24"/>
              </w:rPr>
              <w:t>30</w:t>
            </w:r>
            <w:r w:rsidR="004245F9" w:rsidRPr="00DA62BF">
              <w:rPr>
                <w:sz w:val="24"/>
                <w:szCs w:val="24"/>
              </w:rPr>
              <w:t xml:space="preserve"> DE </w:t>
            </w:r>
            <w:r>
              <w:rPr>
                <w:sz w:val="24"/>
                <w:szCs w:val="24"/>
              </w:rPr>
              <w:t>SETEMBRO</w:t>
            </w:r>
            <w:r w:rsidR="004245F9" w:rsidRPr="00DA62BF">
              <w:rPr>
                <w:sz w:val="24"/>
                <w:szCs w:val="24"/>
              </w:rPr>
              <w:t xml:space="preserve"> DE 201</w:t>
            </w:r>
            <w:r w:rsidR="004245F9">
              <w:rPr>
                <w:sz w:val="24"/>
                <w:szCs w:val="24"/>
              </w:rPr>
              <w:t>9</w:t>
            </w:r>
          </w:p>
        </w:tc>
      </w:tr>
    </w:tbl>
    <w:p w:rsidR="004245F9" w:rsidRPr="00A35F8D" w:rsidRDefault="004245F9" w:rsidP="004245F9">
      <w:pPr>
        <w:pStyle w:val="Corpodetexto"/>
        <w:tabs>
          <w:tab w:val="left" w:pos="709"/>
        </w:tabs>
        <w:ind w:right="-232"/>
        <w:rPr>
          <w:b/>
          <w:bCs/>
          <w:sz w:val="22"/>
          <w:szCs w:val="22"/>
        </w:rPr>
      </w:pPr>
    </w:p>
    <w:p w:rsidR="004245F9" w:rsidRPr="00A35F8D" w:rsidRDefault="004245F9" w:rsidP="004245F9">
      <w:pPr>
        <w:pStyle w:val="Corpodetexto"/>
        <w:tabs>
          <w:tab w:val="left" w:pos="709"/>
        </w:tabs>
        <w:ind w:right="-232"/>
        <w:rPr>
          <w:b/>
          <w:bCs/>
          <w:sz w:val="22"/>
          <w:szCs w:val="22"/>
        </w:rPr>
      </w:pPr>
      <w:r w:rsidRPr="00A35F8D">
        <w:rPr>
          <w:b/>
          <w:bCs/>
          <w:sz w:val="22"/>
          <w:szCs w:val="22"/>
        </w:rPr>
        <w:t>1.5 – Público-Prioritário</w:t>
      </w:r>
    </w:p>
    <w:p w:rsidR="004245F9" w:rsidRDefault="004245F9" w:rsidP="004245F9">
      <w:pPr>
        <w:pStyle w:val="Corpodetexto"/>
        <w:ind w:right="-232"/>
        <w:rPr>
          <w:sz w:val="22"/>
          <w:szCs w:val="22"/>
        </w:rPr>
      </w:pPr>
    </w:p>
    <w:p w:rsidR="004245F9" w:rsidRPr="00A35F8D" w:rsidRDefault="004245F9" w:rsidP="004245F9">
      <w:pPr>
        <w:pStyle w:val="Corpodetexto"/>
        <w:ind w:right="-232"/>
        <w:rPr>
          <w:sz w:val="22"/>
          <w:szCs w:val="22"/>
        </w:rPr>
      </w:pPr>
      <w:r w:rsidRPr="00A35F8D">
        <w:rPr>
          <w:sz w:val="22"/>
          <w:szCs w:val="22"/>
        </w:rPr>
        <w:t>Considerando as áreas de atuação descritas anteriormente contemplaremos somente projetos direcionados para os seguintes segmentos das populações a baixo:</w:t>
      </w:r>
    </w:p>
    <w:p w:rsidR="004245F9" w:rsidRPr="00A35F8D" w:rsidRDefault="004245F9" w:rsidP="004245F9">
      <w:pPr>
        <w:pStyle w:val="Corpodetexto"/>
        <w:ind w:right="-232"/>
        <w:rPr>
          <w:sz w:val="22"/>
          <w:szCs w:val="22"/>
        </w:rPr>
      </w:pPr>
    </w:p>
    <w:p w:rsidR="004245F9" w:rsidRDefault="004245F9" w:rsidP="004245F9">
      <w:pPr>
        <w:pStyle w:val="Corpodetexto"/>
        <w:numPr>
          <w:ilvl w:val="0"/>
          <w:numId w:val="3"/>
        </w:numPr>
        <w:ind w:right="-232"/>
        <w:rPr>
          <w:sz w:val="22"/>
          <w:szCs w:val="22"/>
        </w:rPr>
      </w:pPr>
      <w:r w:rsidRPr="00A35F8D">
        <w:rPr>
          <w:sz w:val="22"/>
          <w:szCs w:val="22"/>
        </w:rPr>
        <w:t>Pessoas vivendo e/ou convivendo com HIV/</w:t>
      </w:r>
      <w:proofErr w:type="gramStart"/>
      <w:r w:rsidRPr="00A35F8D">
        <w:rPr>
          <w:sz w:val="22"/>
          <w:szCs w:val="22"/>
        </w:rPr>
        <w:t>A</w:t>
      </w:r>
      <w:r>
        <w:rPr>
          <w:sz w:val="22"/>
          <w:szCs w:val="22"/>
        </w:rPr>
        <w:t>ids</w:t>
      </w:r>
      <w:proofErr w:type="gramEnd"/>
      <w:r w:rsidRPr="00A35F8D">
        <w:rPr>
          <w:sz w:val="22"/>
          <w:szCs w:val="22"/>
        </w:rPr>
        <w:t>/HV;</w:t>
      </w:r>
    </w:p>
    <w:p w:rsidR="004245F9" w:rsidRDefault="004245F9" w:rsidP="004245F9">
      <w:pPr>
        <w:pStyle w:val="Corpodetexto"/>
        <w:numPr>
          <w:ilvl w:val="0"/>
          <w:numId w:val="3"/>
        </w:numPr>
        <w:ind w:right="-232"/>
        <w:rPr>
          <w:sz w:val="22"/>
          <w:szCs w:val="22"/>
        </w:rPr>
      </w:pPr>
      <w:r>
        <w:rPr>
          <w:sz w:val="22"/>
          <w:szCs w:val="22"/>
        </w:rPr>
        <w:t>Assistência as pessoas com HIV/</w:t>
      </w:r>
      <w:proofErr w:type="gramStart"/>
      <w:r>
        <w:rPr>
          <w:sz w:val="22"/>
          <w:szCs w:val="22"/>
        </w:rPr>
        <w:t>Aids</w:t>
      </w:r>
      <w:proofErr w:type="gramEnd"/>
      <w:r>
        <w:rPr>
          <w:sz w:val="22"/>
          <w:szCs w:val="22"/>
        </w:rPr>
        <w:t>/Tuberculose/Hepatites virais;</w:t>
      </w:r>
    </w:p>
    <w:p w:rsidR="004245F9" w:rsidRDefault="004245F9" w:rsidP="004245F9">
      <w:pPr>
        <w:pStyle w:val="Corpodetexto"/>
        <w:numPr>
          <w:ilvl w:val="0"/>
          <w:numId w:val="3"/>
        </w:numPr>
        <w:ind w:right="-232"/>
        <w:rPr>
          <w:sz w:val="22"/>
          <w:szCs w:val="22"/>
        </w:rPr>
      </w:pPr>
      <w:r w:rsidRPr="009B4205">
        <w:rPr>
          <w:sz w:val="22"/>
          <w:szCs w:val="22"/>
        </w:rPr>
        <w:t xml:space="preserve">Pessoas vivendo e convivendo com </w:t>
      </w:r>
      <w:r>
        <w:rPr>
          <w:sz w:val="22"/>
          <w:szCs w:val="22"/>
        </w:rPr>
        <w:t>HIV/</w:t>
      </w:r>
      <w:proofErr w:type="gramStart"/>
      <w:r>
        <w:rPr>
          <w:sz w:val="22"/>
          <w:szCs w:val="22"/>
        </w:rPr>
        <w:t>Aids</w:t>
      </w:r>
      <w:proofErr w:type="gramEnd"/>
      <w:r>
        <w:rPr>
          <w:sz w:val="22"/>
          <w:szCs w:val="22"/>
        </w:rPr>
        <w:t>/Tuberculose/Hepatites virais;</w:t>
      </w:r>
    </w:p>
    <w:p w:rsidR="004245F9" w:rsidRPr="009B4205" w:rsidRDefault="004245F9" w:rsidP="004245F9">
      <w:pPr>
        <w:pStyle w:val="Corpodetexto"/>
        <w:numPr>
          <w:ilvl w:val="0"/>
          <w:numId w:val="3"/>
        </w:numPr>
        <w:ind w:right="-232"/>
        <w:rPr>
          <w:sz w:val="22"/>
          <w:szCs w:val="22"/>
        </w:rPr>
      </w:pPr>
      <w:r w:rsidRPr="009B4205">
        <w:rPr>
          <w:sz w:val="22"/>
          <w:szCs w:val="22"/>
        </w:rPr>
        <w:t>Contribuições de monitoramento aos casos de Tuberculose/HIV no Banco de Dados Estadual;</w:t>
      </w:r>
    </w:p>
    <w:p w:rsidR="004245F9" w:rsidRPr="00A35F8D" w:rsidRDefault="004245F9" w:rsidP="004245F9">
      <w:pPr>
        <w:pStyle w:val="Corpodetexto"/>
        <w:numPr>
          <w:ilvl w:val="0"/>
          <w:numId w:val="3"/>
        </w:numPr>
        <w:ind w:right="-232"/>
        <w:rPr>
          <w:sz w:val="22"/>
          <w:szCs w:val="22"/>
        </w:rPr>
      </w:pPr>
      <w:r w:rsidRPr="00A35F8D">
        <w:rPr>
          <w:sz w:val="22"/>
          <w:szCs w:val="22"/>
        </w:rPr>
        <w:t>Mulheres em situação de maior vulnerabilidade (vítimas de violência, com baixa escolaridade, de baixa renda);</w:t>
      </w:r>
    </w:p>
    <w:p w:rsidR="004245F9" w:rsidRPr="00A35F8D" w:rsidRDefault="004245F9" w:rsidP="004245F9">
      <w:pPr>
        <w:pStyle w:val="Corpodetexto"/>
        <w:numPr>
          <w:ilvl w:val="0"/>
          <w:numId w:val="3"/>
        </w:numPr>
        <w:ind w:right="-232"/>
        <w:rPr>
          <w:sz w:val="22"/>
          <w:szCs w:val="22"/>
        </w:rPr>
      </w:pPr>
      <w:r w:rsidRPr="00A35F8D">
        <w:rPr>
          <w:sz w:val="22"/>
          <w:szCs w:val="22"/>
        </w:rPr>
        <w:t xml:space="preserve">População </w:t>
      </w:r>
      <w:proofErr w:type="spellStart"/>
      <w:proofErr w:type="gramStart"/>
      <w:r w:rsidRPr="00A35F8D">
        <w:rPr>
          <w:sz w:val="22"/>
          <w:szCs w:val="22"/>
        </w:rPr>
        <w:t>LGBT</w:t>
      </w:r>
      <w:r>
        <w:rPr>
          <w:sz w:val="22"/>
          <w:szCs w:val="22"/>
        </w:rPr>
        <w:t>Te</w:t>
      </w:r>
      <w:proofErr w:type="spellEnd"/>
      <w:proofErr w:type="gramEnd"/>
      <w:r>
        <w:rPr>
          <w:sz w:val="22"/>
          <w:szCs w:val="22"/>
        </w:rPr>
        <w:t xml:space="preserve"> HSH </w:t>
      </w:r>
      <w:r w:rsidRPr="00A35F8D">
        <w:rPr>
          <w:sz w:val="22"/>
          <w:szCs w:val="22"/>
        </w:rPr>
        <w:t>–</w:t>
      </w:r>
      <w:proofErr w:type="spellStart"/>
      <w:r w:rsidRPr="00A35F8D">
        <w:rPr>
          <w:sz w:val="22"/>
          <w:szCs w:val="22"/>
        </w:rPr>
        <w:t>Lésbicas,Gays</w:t>
      </w:r>
      <w:proofErr w:type="spellEnd"/>
      <w:r w:rsidRPr="00A35F8D">
        <w:rPr>
          <w:sz w:val="22"/>
          <w:szCs w:val="22"/>
        </w:rPr>
        <w:t xml:space="preserve">, Bissexuais, </w:t>
      </w:r>
      <w:proofErr w:type="spellStart"/>
      <w:r w:rsidRPr="00A35F8D">
        <w:rPr>
          <w:sz w:val="22"/>
          <w:szCs w:val="22"/>
        </w:rPr>
        <w:t>Travestis,Transexuais</w:t>
      </w:r>
      <w:proofErr w:type="spellEnd"/>
      <w:r w:rsidRPr="00A35F8D">
        <w:rPr>
          <w:sz w:val="22"/>
          <w:szCs w:val="22"/>
        </w:rPr>
        <w:t xml:space="preserve"> e Homens que fazem sexo com homens – HSH;</w:t>
      </w:r>
    </w:p>
    <w:p w:rsidR="004245F9" w:rsidRPr="00A35F8D" w:rsidRDefault="004245F9" w:rsidP="004245F9">
      <w:pPr>
        <w:pStyle w:val="Corpodetexto"/>
        <w:numPr>
          <w:ilvl w:val="0"/>
          <w:numId w:val="3"/>
        </w:numPr>
        <w:ind w:right="-232"/>
        <w:rPr>
          <w:sz w:val="22"/>
          <w:szCs w:val="22"/>
        </w:rPr>
      </w:pPr>
      <w:r w:rsidRPr="00A35F8D">
        <w:rPr>
          <w:sz w:val="22"/>
          <w:szCs w:val="22"/>
        </w:rPr>
        <w:lastRenderedPageBreak/>
        <w:t>Profissionais do Sexo (masculino e</w:t>
      </w:r>
      <w:r w:rsidRPr="00A35F8D">
        <w:rPr>
          <w:sz w:val="22"/>
          <w:szCs w:val="22"/>
        </w:rPr>
        <w:sym w:font="Symbol" w:char="F02F"/>
      </w:r>
      <w:r w:rsidRPr="00A35F8D">
        <w:rPr>
          <w:sz w:val="22"/>
          <w:szCs w:val="22"/>
        </w:rPr>
        <w:t>ou feminino);</w:t>
      </w:r>
    </w:p>
    <w:p w:rsidR="004245F9" w:rsidRPr="00A35F8D" w:rsidRDefault="004245F9" w:rsidP="004245F9">
      <w:pPr>
        <w:pStyle w:val="Corpodetexto"/>
        <w:numPr>
          <w:ilvl w:val="0"/>
          <w:numId w:val="3"/>
        </w:numPr>
        <w:ind w:right="-232"/>
        <w:rPr>
          <w:sz w:val="22"/>
          <w:szCs w:val="22"/>
        </w:rPr>
      </w:pPr>
      <w:r>
        <w:rPr>
          <w:sz w:val="22"/>
          <w:szCs w:val="22"/>
        </w:rPr>
        <w:t>Prevenção as IST/HIV/</w:t>
      </w:r>
      <w:proofErr w:type="gramStart"/>
      <w:r>
        <w:rPr>
          <w:sz w:val="22"/>
          <w:szCs w:val="22"/>
        </w:rPr>
        <w:t>Aids</w:t>
      </w:r>
      <w:proofErr w:type="gramEnd"/>
      <w:r>
        <w:rPr>
          <w:sz w:val="22"/>
          <w:szCs w:val="22"/>
        </w:rPr>
        <w:t xml:space="preserve"> para adolescentes e jovens;</w:t>
      </w:r>
    </w:p>
    <w:p w:rsidR="004245F9" w:rsidRPr="00A35F8D" w:rsidRDefault="004245F9" w:rsidP="004245F9">
      <w:pPr>
        <w:pStyle w:val="Corpodetexto"/>
        <w:numPr>
          <w:ilvl w:val="0"/>
          <w:numId w:val="3"/>
        </w:numPr>
        <w:ind w:right="-232"/>
        <w:rPr>
          <w:sz w:val="22"/>
          <w:szCs w:val="22"/>
        </w:rPr>
      </w:pPr>
      <w:r>
        <w:rPr>
          <w:sz w:val="22"/>
          <w:szCs w:val="22"/>
        </w:rPr>
        <w:t>Prevenção as IST/HIV/</w:t>
      </w:r>
      <w:proofErr w:type="gramStart"/>
      <w:r>
        <w:rPr>
          <w:sz w:val="22"/>
          <w:szCs w:val="22"/>
        </w:rPr>
        <w:t>Aids</w:t>
      </w:r>
      <w:proofErr w:type="gramEnd"/>
      <w:r w:rsidR="00897F68">
        <w:rPr>
          <w:sz w:val="22"/>
          <w:szCs w:val="22"/>
        </w:rPr>
        <w:t xml:space="preserve"> </w:t>
      </w:r>
      <w:r>
        <w:rPr>
          <w:sz w:val="22"/>
          <w:szCs w:val="22"/>
        </w:rPr>
        <w:t>p</w:t>
      </w:r>
      <w:r w:rsidRPr="00A35F8D">
        <w:rPr>
          <w:sz w:val="22"/>
          <w:szCs w:val="22"/>
        </w:rPr>
        <w:t>opulação de Idosos (as);</w:t>
      </w:r>
    </w:p>
    <w:p w:rsidR="004245F9" w:rsidRPr="00A35F8D" w:rsidRDefault="004245F9" w:rsidP="004245F9">
      <w:pPr>
        <w:pStyle w:val="Corpodetexto"/>
        <w:numPr>
          <w:ilvl w:val="0"/>
          <w:numId w:val="3"/>
        </w:numPr>
        <w:ind w:right="-232"/>
        <w:rPr>
          <w:sz w:val="22"/>
          <w:szCs w:val="22"/>
        </w:rPr>
      </w:pPr>
      <w:r>
        <w:rPr>
          <w:sz w:val="22"/>
          <w:szCs w:val="22"/>
        </w:rPr>
        <w:t>Prevenção as IST/HIV/</w:t>
      </w:r>
      <w:proofErr w:type="gramStart"/>
      <w:r>
        <w:rPr>
          <w:sz w:val="22"/>
          <w:szCs w:val="22"/>
        </w:rPr>
        <w:t>Aids</w:t>
      </w:r>
      <w:proofErr w:type="gramEnd"/>
      <w:r w:rsidR="00897F68">
        <w:rPr>
          <w:sz w:val="22"/>
          <w:szCs w:val="22"/>
        </w:rPr>
        <w:t xml:space="preserve"> </w:t>
      </w:r>
      <w:r>
        <w:rPr>
          <w:sz w:val="22"/>
          <w:szCs w:val="22"/>
        </w:rPr>
        <w:t>p</w:t>
      </w:r>
      <w:r w:rsidRPr="00A35F8D">
        <w:rPr>
          <w:sz w:val="22"/>
          <w:szCs w:val="22"/>
        </w:rPr>
        <w:t>opulação de comunidades tradicionais</w:t>
      </w:r>
      <w:r>
        <w:rPr>
          <w:sz w:val="22"/>
          <w:szCs w:val="22"/>
        </w:rPr>
        <w:t xml:space="preserve"> (Indígenas, Quilombolas, Terreiro e ciganos)</w:t>
      </w:r>
      <w:r w:rsidRPr="00A35F8D">
        <w:rPr>
          <w:sz w:val="22"/>
          <w:szCs w:val="22"/>
        </w:rPr>
        <w:t>;</w:t>
      </w:r>
    </w:p>
    <w:p w:rsidR="004245F9" w:rsidRPr="00A35F8D" w:rsidRDefault="004245F9" w:rsidP="004245F9">
      <w:pPr>
        <w:pStyle w:val="Corpodetexto"/>
        <w:numPr>
          <w:ilvl w:val="0"/>
          <w:numId w:val="3"/>
        </w:numPr>
        <w:ind w:right="-232"/>
        <w:rPr>
          <w:sz w:val="22"/>
          <w:szCs w:val="22"/>
        </w:rPr>
      </w:pPr>
      <w:r>
        <w:rPr>
          <w:sz w:val="22"/>
          <w:szCs w:val="22"/>
        </w:rPr>
        <w:t>Prevenção as IST/HIV/</w:t>
      </w:r>
      <w:proofErr w:type="gramStart"/>
      <w:r>
        <w:rPr>
          <w:sz w:val="22"/>
          <w:szCs w:val="22"/>
        </w:rPr>
        <w:t>Aids</w:t>
      </w:r>
      <w:proofErr w:type="gramEnd"/>
      <w:r w:rsidR="00897F68">
        <w:rPr>
          <w:sz w:val="22"/>
          <w:szCs w:val="22"/>
        </w:rPr>
        <w:t xml:space="preserve"> </w:t>
      </w:r>
      <w:r>
        <w:rPr>
          <w:sz w:val="22"/>
          <w:szCs w:val="22"/>
        </w:rPr>
        <w:t>p</w:t>
      </w:r>
      <w:r w:rsidRPr="00A35F8D">
        <w:rPr>
          <w:sz w:val="22"/>
          <w:szCs w:val="22"/>
        </w:rPr>
        <w:t>opulação privadas de liberdade;</w:t>
      </w:r>
    </w:p>
    <w:p w:rsidR="004245F9" w:rsidRDefault="004245F9" w:rsidP="004245F9">
      <w:pPr>
        <w:pStyle w:val="Corpodetexto"/>
        <w:numPr>
          <w:ilvl w:val="0"/>
          <w:numId w:val="3"/>
        </w:numPr>
        <w:ind w:right="-232"/>
        <w:rPr>
          <w:sz w:val="22"/>
          <w:szCs w:val="22"/>
        </w:rPr>
      </w:pPr>
      <w:r>
        <w:rPr>
          <w:sz w:val="22"/>
          <w:szCs w:val="22"/>
        </w:rPr>
        <w:t>Prevenção as IST/HIV/</w:t>
      </w:r>
      <w:proofErr w:type="gramStart"/>
      <w:r>
        <w:rPr>
          <w:sz w:val="22"/>
          <w:szCs w:val="22"/>
        </w:rPr>
        <w:t>Aids</w:t>
      </w:r>
      <w:proofErr w:type="gramEnd"/>
      <w:r w:rsidR="00897F68">
        <w:rPr>
          <w:sz w:val="22"/>
          <w:szCs w:val="22"/>
        </w:rPr>
        <w:t xml:space="preserve"> </w:t>
      </w:r>
      <w:r>
        <w:rPr>
          <w:sz w:val="22"/>
          <w:szCs w:val="22"/>
        </w:rPr>
        <w:t>p</w:t>
      </w:r>
      <w:r w:rsidRPr="00A35F8D">
        <w:rPr>
          <w:sz w:val="22"/>
          <w:szCs w:val="22"/>
        </w:rPr>
        <w:t>opulação</w:t>
      </w:r>
      <w:r>
        <w:rPr>
          <w:sz w:val="22"/>
          <w:szCs w:val="22"/>
        </w:rPr>
        <w:t xml:space="preserve"> em situação </w:t>
      </w:r>
      <w:r w:rsidRPr="00A35F8D">
        <w:rPr>
          <w:sz w:val="22"/>
          <w:szCs w:val="22"/>
        </w:rPr>
        <w:t>de rua;</w:t>
      </w:r>
    </w:p>
    <w:p w:rsidR="004245F9" w:rsidRPr="00A35F8D" w:rsidRDefault="004245F9" w:rsidP="004245F9">
      <w:pPr>
        <w:pStyle w:val="Corpodetexto"/>
        <w:numPr>
          <w:ilvl w:val="0"/>
          <w:numId w:val="3"/>
        </w:numPr>
        <w:ind w:right="-232"/>
        <w:rPr>
          <w:sz w:val="22"/>
          <w:szCs w:val="22"/>
        </w:rPr>
      </w:pPr>
      <w:r>
        <w:rPr>
          <w:sz w:val="22"/>
          <w:szCs w:val="22"/>
        </w:rPr>
        <w:t>Prevenção as IST/HIV/</w:t>
      </w:r>
      <w:proofErr w:type="gramStart"/>
      <w:r>
        <w:rPr>
          <w:sz w:val="22"/>
          <w:szCs w:val="22"/>
        </w:rPr>
        <w:t>Aids</w:t>
      </w:r>
      <w:proofErr w:type="gramEnd"/>
      <w:r w:rsidR="00897F68">
        <w:rPr>
          <w:sz w:val="22"/>
          <w:szCs w:val="22"/>
        </w:rPr>
        <w:t xml:space="preserve"> </w:t>
      </w:r>
      <w:r>
        <w:rPr>
          <w:sz w:val="22"/>
          <w:szCs w:val="22"/>
        </w:rPr>
        <w:t>p</w:t>
      </w:r>
      <w:r w:rsidRPr="00A35F8D">
        <w:rPr>
          <w:sz w:val="22"/>
          <w:szCs w:val="22"/>
        </w:rPr>
        <w:t xml:space="preserve">opulações </w:t>
      </w:r>
      <w:r>
        <w:rPr>
          <w:sz w:val="22"/>
          <w:szCs w:val="22"/>
        </w:rPr>
        <w:t xml:space="preserve">em </w:t>
      </w:r>
      <w:r w:rsidRPr="00A35F8D">
        <w:rPr>
          <w:sz w:val="22"/>
          <w:szCs w:val="22"/>
        </w:rPr>
        <w:t>uso de crack</w:t>
      </w:r>
      <w:r>
        <w:rPr>
          <w:sz w:val="22"/>
          <w:szCs w:val="22"/>
        </w:rPr>
        <w:t xml:space="preserve"> e outras drogas;</w:t>
      </w:r>
    </w:p>
    <w:p w:rsidR="004245F9" w:rsidRDefault="004245F9" w:rsidP="004245F9">
      <w:pPr>
        <w:pStyle w:val="Corpodetexto"/>
        <w:numPr>
          <w:ilvl w:val="0"/>
          <w:numId w:val="3"/>
        </w:numPr>
        <w:ind w:right="-232"/>
        <w:rPr>
          <w:sz w:val="22"/>
          <w:szCs w:val="22"/>
        </w:rPr>
      </w:pPr>
      <w:r>
        <w:rPr>
          <w:sz w:val="22"/>
          <w:szCs w:val="22"/>
        </w:rPr>
        <w:t>Prevenção as IST/HIV/</w:t>
      </w:r>
      <w:proofErr w:type="gramStart"/>
      <w:r>
        <w:rPr>
          <w:sz w:val="22"/>
          <w:szCs w:val="22"/>
        </w:rPr>
        <w:t>Aids</w:t>
      </w:r>
      <w:proofErr w:type="gramEnd"/>
      <w:r w:rsidR="00897F68">
        <w:rPr>
          <w:sz w:val="22"/>
          <w:szCs w:val="22"/>
        </w:rPr>
        <w:t xml:space="preserve"> </w:t>
      </w:r>
      <w:r>
        <w:rPr>
          <w:sz w:val="22"/>
          <w:szCs w:val="22"/>
        </w:rPr>
        <w:t xml:space="preserve">pessoas com deficiência (física, </w:t>
      </w:r>
      <w:r w:rsidRPr="00A35F8D">
        <w:rPr>
          <w:sz w:val="22"/>
          <w:szCs w:val="22"/>
        </w:rPr>
        <w:t>cognitiva e intelectual)</w:t>
      </w:r>
      <w:r>
        <w:rPr>
          <w:sz w:val="22"/>
          <w:szCs w:val="22"/>
        </w:rPr>
        <w:t>;</w:t>
      </w:r>
    </w:p>
    <w:p w:rsidR="004245F9" w:rsidRPr="00A35F8D" w:rsidRDefault="004245F9" w:rsidP="004245F9">
      <w:pPr>
        <w:pStyle w:val="Corpodetexto"/>
        <w:ind w:left="360" w:right="-232"/>
        <w:rPr>
          <w:sz w:val="22"/>
          <w:szCs w:val="22"/>
        </w:rPr>
      </w:pPr>
    </w:p>
    <w:p w:rsidR="004245F9" w:rsidRPr="00A35F8D" w:rsidRDefault="004245F9" w:rsidP="004245F9">
      <w:pPr>
        <w:pStyle w:val="Corpodetexto"/>
        <w:ind w:left="720" w:right="-232"/>
        <w:rPr>
          <w:sz w:val="22"/>
          <w:szCs w:val="22"/>
        </w:rPr>
      </w:pPr>
    </w:p>
    <w:p w:rsidR="004245F9" w:rsidRPr="00A35F8D" w:rsidRDefault="004245F9" w:rsidP="004245F9">
      <w:pPr>
        <w:ind w:right="-120" w:firstLine="360"/>
        <w:jc w:val="both"/>
        <w:rPr>
          <w:color w:val="000000"/>
          <w:sz w:val="22"/>
          <w:szCs w:val="22"/>
        </w:rPr>
      </w:pPr>
      <w:r w:rsidRPr="00A35F8D">
        <w:rPr>
          <w:sz w:val="22"/>
          <w:szCs w:val="22"/>
        </w:rPr>
        <w:t xml:space="preserve">Poderão participar desta seleção Organizações da Sociedade Civil sem fins lucrativos localizadas no Estado da Paraíba e </w:t>
      </w:r>
      <w:r>
        <w:rPr>
          <w:sz w:val="22"/>
          <w:szCs w:val="22"/>
        </w:rPr>
        <w:t xml:space="preserve">que estejam </w:t>
      </w:r>
      <w:r w:rsidRPr="00A35F8D">
        <w:rPr>
          <w:sz w:val="22"/>
          <w:szCs w:val="22"/>
        </w:rPr>
        <w:t>de acordo com as especificações contidas neste edital, que tenham seus objetivos sociais compatíveis co</w:t>
      </w:r>
      <w:r>
        <w:rPr>
          <w:sz w:val="22"/>
          <w:szCs w:val="22"/>
        </w:rPr>
        <w:t>m a política de incentivo para E</w:t>
      </w:r>
      <w:r w:rsidRPr="00A35F8D">
        <w:rPr>
          <w:sz w:val="22"/>
          <w:szCs w:val="22"/>
        </w:rPr>
        <w:t>stado</w:t>
      </w:r>
      <w:r>
        <w:rPr>
          <w:sz w:val="22"/>
          <w:szCs w:val="22"/>
        </w:rPr>
        <w:t>s</w:t>
      </w:r>
      <w:r w:rsidRPr="00A35F8D">
        <w:rPr>
          <w:sz w:val="22"/>
          <w:szCs w:val="22"/>
        </w:rPr>
        <w:t xml:space="preserve"> e municípios no âmbito do </w:t>
      </w:r>
      <w:r>
        <w:rPr>
          <w:color w:val="000000"/>
          <w:sz w:val="22"/>
          <w:szCs w:val="22"/>
        </w:rPr>
        <w:t>Departamento de I</w:t>
      </w:r>
      <w:r w:rsidRPr="00A35F8D">
        <w:rPr>
          <w:color w:val="000000"/>
          <w:sz w:val="22"/>
          <w:szCs w:val="22"/>
        </w:rPr>
        <w:t xml:space="preserve">ST/HIV/ </w:t>
      </w:r>
      <w:proofErr w:type="gramStart"/>
      <w:r w:rsidRPr="00A35F8D">
        <w:rPr>
          <w:color w:val="000000"/>
          <w:sz w:val="22"/>
          <w:szCs w:val="22"/>
        </w:rPr>
        <w:t>A</w:t>
      </w:r>
      <w:r>
        <w:rPr>
          <w:color w:val="000000"/>
          <w:sz w:val="22"/>
          <w:szCs w:val="22"/>
        </w:rPr>
        <w:t>ids</w:t>
      </w:r>
      <w:proofErr w:type="gramEnd"/>
      <w:r w:rsidRPr="00A35F8D">
        <w:rPr>
          <w:color w:val="000000"/>
          <w:sz w:val="22"/>
          <w:szCs w:val="22"/>
        </w:rPr>
        <w:t xml:space="preserve"> e Hepatites Virais.</w:t>
      </w:r>
    </w:p>
    <w:p w:rsidR="004245F9" w:rsidRPr="00A35F8D" w:rsidRDefault="004245F9" w:rsidP="004245F9">
      <w:pPr>
        <w:ind w:right="-120"/>
        <w:jc w:val="both"/>
        <w:rPr>
          <w:sz w:val="22"/>
          <w:szCs w:val="22"/>
        </w:rPr>
      </w:pPr>
      <w:r w:rsidRPr="00A35F8D">
        <w:rPr>
          <w:sz w:val="22"/>
          <w:szCs w:val="22"/>
        </w:rPr>
        <w:t>.</w:t>
      </w:r>
    </w:p>
    <w:p w:rsidR="004245F9" w:rsidRPr="00A35F8D" w:rsidRDefault="004245F9" w:rsidP="004245F9">
      <w:pPr>
        <w:ind w:right="-120"/>
        <w:jc w:val="both"/>
        <w:rPr>
          <w:sz w:val="22"/>
          <w:szCs w:val="22"/>
        </w:rPr>
      </w:pPr>
      <w:r w:rsidRPr="00A35F8D">
        <w:rPr>
          <w:sz w:val="22"/>
          <w:szCs w:val="22"/>
        </w:rPr>
        <w:t>1.5.1 - Considera-se Organização da Sociedade Civil Sem Fins Lucrativos a pessoa jurídica de direito privado que não distribui (entre os seus sócios ou associados, conselheiros, diretores, empregados ou doadores), eventuais excedentes operacionais brutos ou líquidos, dividendos, bonificações, participações ou parcelas de seus patrimônios auferidos mediante o exercício de suas atividades e que os aplica integralmente na consecução do respectivo objeto social.</w:t>
      </w:r>
    </w:p>
    <w:p w:rsidR="004245F9" w:rsidRPr="00A35F8D" w:rsidRDefault="004245F9" w:rsidP="004245F9">
      <w:pPr>
        <w:ind w:right="-120"/>
        <w:jc w:val="both"/>
        <w:rPr>
          <w:sz w:val="22"/>
          <w:szCs w:val="22"/>
        </w:rPr>
      </w:pPr>
    </w:p>
    <w:p w:rsidR="004245F9" w:rsidRPr="00A35F8D" w:rsidRDefault="004245F9" w:rsidP="004245F9">
      <w:pPr>
        <w:ind w:right="-120"/>
        <w:jc w:val="both"/>
        <w:rPr>
          <w:sz w:val="22"/>
          <w:szCs w:val="22"/>
        </w:rPr>
      </w:pPr>
      <w:r w:rsidRPr="00A35F8D">
        <w:rPr>
          <w:sz w:val="22"/>
          <w:szCs w:val="22"/>
        </w:rPr>
        <w:t>1.5.2 - Não s</w:t>
      </w:r>
      <w:r>
        <w:rPr>
          <w:sz w:val="22"/>
          <w:szCs w:val="22"/>
        </w:rPr>
        <w:t>erá admitida a participação de i</w:t>
      </w:r>
      <w:r w:rsidRPr="00A35F8D">
        <w:rPr>
          <w:sz w:val="22"/>
          <w:szCs w:val="22"/>
        </w:rPr>
        <w:t>nstituições que não sejam consideradas Organizações da Sociedade Civil.</w:t>
      </w:r>
    </w:p>
    <w:p w:rsidR="004245F9" w:rsidRPr="00A35F8D" w:rsidRDefault="004245F9" w:rsidP="004245F9">
      <w:pPr>
        <w:ind w:right="-120"/>
        <w:jc w:val="both"/>
        <w:rPr>
          <w:sz w:val="22"/>
          <w:szCs w:val="22"/>
        </w:rPr>
      </w:pPr>
    </w:p>
    <w:p w:rsidR="004245F9" w:rsidRDefault="004245F9" w:rsidP="004245F9">
      <w:pPr>
        <w:ind w:right="-120"/>
        <w:jc w:val="both"/>
        <w:rPr>
          <w:sz w:val="22"/>
          <w:szCs w:val="22"/>
        </w:rPr>
      </w:pPr>
      <w:r w:rsidRPr="00A35F8D">
        <w:rPr>
          <w:sz w:val="22"/>
          <w:szCs w:val="22"/>
        </w:rPr>
        <w:t xml:space="preserve">1.5.3 - Não são consideradas Organizações da Sociedade Civil, segundo a legislação vigente: </w:t>
      </w:r>
    </w:p>
    <w:p w:rsidR="004245F9" w:rsidRPr="00A35F8D" w:rsidRDefault="004245F9" w:rsidP="004245F9">
      <w:pPr>
        <w:ind w:right="-120"/>
        <w:jc w:val="both"/>
        <w:rPr>
          <w:sz w:val="22"/>
          <w:szCs w:val="22"/>
        </w:rPr>
      </w:pPr>
    </w:p>
    <w:p w:rsidR="004245F9" w:rsidRPr="00A35F8D" w:rsidRDefault="004245F9" w:rsidP="004245F9">
      <w:pPr>
        <w:numPr>
          <w:ilvl w:val="0"/>
          <w:numId w:val="2"/>
        </w:numPr>
        <w:ind w:left="0" w:right="-120" w:firstLine="0"/>
        <w:jc w:val="both"/>
        <w:rPr>
          <w:sz w:val="22"/>
          <w:szCs w:val="22"/>
        </w:rPr>
      </w:pPr>
      <w:r w:rsidRPr="00A35F8D">
        <w:rPr>
          <w:sz w:val="22"/>
          <w:szCs w:val="22"/>
        </w:rPr>
        <w:t>Os sindicatos, as associações de classe ou de representação de categoria profissional;</w:t>
      </w:r>
    </w:p>
    <w:p w:rsidR="004245F9" w:rsidRPr="00A35F8D" w:rsidRDefault="004245F9" w:rsidP="004245F9">
      <w:pPr>
        <w:numPr>
          <w:ilvl w:val="0"/>
          <w:numId w:val="2"/>
        </w:numPr>
        <w:ind w:left="0" w:right="-120" w:firstLine="0"/>
        <w:jc w:val="both"/>
        <w:rPr>
          <w:sz w:val="22"/>
          <w:szCs w:val="22"/>
        </w:rPr>
      </w:pPr>
      <w:r w:rsidRPr="00A35F8D">
        <w:rPr>
          <w:sz w:val="22"/>
          <w:szCs w:val="22"/>
        </w:rPr>
        <w:t>As instituições religiosas ou voltadas para a disseminação de credos, cultos, práticas e visões devocionais e confessionais;</w:t>
      </w:r>
    </w:p>
    <w:p w:rsidR="004245F9" w:rsidRPr="00A35F8D" w:rsidRDefault="004245F9" w:rsidP="004245F9">
      <w:pPr>
        <w:numPr>
          <w:ilvl w:val="0"/>
          <w:numId w:val="2"/>
        </w:numPr>
        <w:ind w:left="0" w:right="-120" w:firstLine="0"/>
        <w:jc w:val="both"/>
        <w:rPr>
          <w:sz w:val="22"/>
          <w:szCs w:val="22"/>
        </w:rPr>
      </w:pPr>
      <w:r w:rsidRPr="00A35F8D">
        <w:rPr>
          <w:sz w:val="22"/>
          <w:szCs w:val="22"/>
        </w:rPr>
        <w:t>As organizações partidárias e assemelhadas, inclusive suas fundações;</w:t>
      </w:r>
    </w:p>
    <w:p w:rsidR="004245F9" w:rsidRPr="00A35F8D" w:rsidRDefault="004245F9" w:rsidP="004245F9">
      <w:pPr>
        <w:numPr>
          <w:ilvl w:val="0"/>
          <w:numId w:val="2"/>
        </w:numPr>
        <w:ind w:left="0" w:right="-120" w:firstLine="0"/>
        <w:jc w:val="both"/>
        <w:rPr>
          <w:sz w:val="22"/>
          <w:szCs w:val="22"/>
        </w:rPr>
      </w:pPr>
      <w:r w:rsidRPr="00A35F8D">
        <w:rPr>
          <w:sz w:val="22"/>
          <w:szCs w:val="22"/>
        </w:rPr>
        <w:t>As entidades de benefício mútuo destinadas a proporcionar bens ou serviços a um círculo restrito de associados ou sócios;</w:t>
      </w:r>
    </w:p>
    <w:p w:rsidR="004245F9" w:rsidRPr="00A35F8D" w:rsidRDefault="004245F9" w:rsidP="004245F9">
      <w:pPr>
        <w:numPr>
          <w:ilvl w:val="0"/>
          <w:numId w:val="2"/>
        </w:numPr>
        <w:ind w:left="0" w:right="-120" w:firstLine="0"/>
        <w:jc w:val="both"/>
        <w:rPr>
          <w:sz w:val="22"/>
          <w:szCs w:val="22"/>
        </w:rPr>
      </w:pPr>
      <w:r w:rsidRPr="00A35F8D">
        <w:rPr>
          <w:sz w:val="22"/>
          <w:szCs w:val="22"/>
        </w:rPr>
        <w:t>As entidades e empresas que comercializam planos de saúde e assemelhados;</w:t>
      </w:r>
    </w:p>
    <w:p w:rsidR="004245F9" w:rsidRPr="00A35F8D" w:rsidRDefault="004245F9" w:rsidP="004245F9">
      <w:pPr>
        <w:numPr>
          <w:ilvl w:val="0"/>
          <w:numId w:val="2"/>
        </w:numPr>
        <w:ind w:left="0" w:right="-120" w:firstLine="0"/>
        <w:jc w:val="both"/>
        <w:rPr>
          <w:sz w:val="22"/>
          <w:szCs w:val="22"/>
        </w:rPr>
      </w:pPr>
      <w:r w:rsidRPr="00A35F8D">
        <w:rPr>
          <w:sz w:val="22"/>
          <w:szCs w:val="22"/>
        </w:rPr>
        <w:t>As instituições hospitalares privadas não gratuitas e suas mantenedoras;</w:t>
      </w:r>
    </w:p>
    <w:p w:rsidR="004245F9" w:rsidRPr="00A35F8D" w:rsidRDefault="004245F9" w:rsidP="004245F9">
      <w:pPr>
        <w:numPr>
          <w:ilvl w:val="0"/>
          <w:numId w:val="2"/>
        </w:numPr>
        <w:ind w:left="0" w:right="-120" w:firstLine="0"/>
        <w:jc w:val="both"/>
        <w:rPr>
          <w:sz w:val="22"/>
          <w:szCs w:val="22"/>
        </w:rPr>
      </w:pPr>
      <w:r w:rsidRPr="00A35F8D">
        <w:rPr>
          <w:sz w:val="22"/>
          <w:szCs w:val="22"/>
        </w:rPr>
        <w:t>As organizações sociais;</w:t>
      </w:r>
    </w:p>
    <w:p w:rsidR="004245F9" w:rsidRPr="00A35F8D" w:rsidRDefault="004245F9" w:rsidP="004245F9">
      <w:pPr>
        <w:numPr>
          <w:ilvl w:val="1"/>
          <w:numId w:val="2"/>
        </w:numPr>
        <w:ind w:left="0" w:right="-120" w:firstLine="0"/>
        <w:jc w:val="both"/>
        <w:rPr>
          <w:sz w:val="22"/>
          <w:szCs w:val="22"/>
        </w:rPr>
      </w:pPr>
      <w:r w:rsidRPr="00A35F8D">
        <w:rPr>
          <w:sz w:val="22"/>
          <w:szCs w:val="22"/>
        </w:rPr>
        <w:t>As cooperativas;</w:t>
      </w:r>
    </w:p>
    <w:p w:rsidR="004245F9" w:rsidRPr="00A35F8D" w:rsidRDefault="004245F9" w:rsidP="004245F9">
      <w:pPr>
        <w:numPr>
          <w:ilvl w:val="1"/>
          <w:numId w:val="2"/>
        </w:numPr>
        <w:ind w:left="0" w:right="-120" w:firstLine="0"/>
        <w:jc w:val="both"/>
        <w:rPr>
          <w:sz w:val="22"/>
          <w:szCs w:val="22"/>
        </w:rPr>
      </w:pPr>
      <w:r w:rsidRPr="00A35F8D">
        <w:rPr>
          <w:sz w:val="22"/>
          <w:szCs w:val="22"/>
        </w:rPr>
        <w:t>As fundações públicas;</w:t>
      </w:r>
    </w:p>
    <w:p w:rsidR="004245F9" w:rsidRPr="00A35F8D" w:rsidRDefault="004245F9" w:rsidP="004245F9">
      <w:pPr>
        <w:numPr>
          <w:ilvl w:val="1"/>
          <w:numId w:val="2"/>
        </w:numPr>
        <w:ind w:left="0" w:right="-120" w:firstLine="0"/>
        <w:jc w:val="both"/>
        <w:rPr>
          <w:sz w:val="22"/>
          <w:szCs w:val="22"/>
        </w:rPr>
      </w:pPr>
      <w:r w:rsidRPr="00A35F8D">
        <w:rPr>
          <w:sz w:val="22"/>
          <w:szCs w:val="22"/>
        </w:rPr>
        <w:t>As fundações, sociedades civis ou associações de direito privado, criadas por órgão público ou por fundações públicas.</w:t>
      </w:r>
    </w:p>
    <w:p w:rsidR="004245F9" w:rsidRPr="00A35F8D" w:rsidRDefault="004245F9" w:rsidP="004245F9">
      <w:pPr>
        <w:ind w:right="-120"/>
        <w:jc w:val="both"/>
        <w:rPr>
          <w:sz w:val="22"/>
          <w:szCs w:val="22"/>
        </w:rPr>
      </w:pPr>
    </w:p>
    <w:p w:rsidR="004245F9" w:rsidRPr="00A35F8D" w:rsidRDefault="004245F9" w:rsidP="004245F9">
      <w:pPr>
        <w:ind w:right="-120"/>
        <w:jc w:val="both"/>
        <w:rPr>
          <w:sz w:val="22"/>
          <w:szCs w:val="22"/>
        </w:rPr>
      </w:pPr>
      <w:r w:rsidRPr="00A35F8D">
        <w:rPr>
          <w:sz w:val="22"/>
          <w:szCs w:val="22"/>
        </w:rPr>
        <w:t xml:space="preserve">1.5.4 - Estão ainda impedidas de participar da presente seleção as instituições que embora se enquadrem no disposto do </w:t>
      </w:r>
      <w:proofErr w:type="spellStart"/>
      <w:proofErr w:type="gramStart"/>
      <w:r w:rsidRPr="00A35F8D">
        <w:rPr>
          <w:sz w:val="22"/>
          <w:szCs w:val="22"/>
        </w:rPr>
        <w:t>sub-item</w:t>
      </w:r>
      <w:proofErr w:type="spellEnd"/>
      <w:proofErr w:type="gramEnd"/>
      <w:r w:rsidRPr="00A35F8D">
        <w:rPr>
          <w:sz w:val="22"/>
          <w:szCs w:val="22"/>
        </w:rPr>
        <w:t xml:space="preserve"> 1.5.1 do presente Edital, encontrem-se com pendências no cumprimento das exigências da Secretaria de Estado da Saúde - Paraíba, no que tange a prestação de contas ou a relatórios narrativo e de progresso vinculados a projetos anteriormente apoiados pela esfera Estadual.</w:t>
      </w:r>
    </w:p>
    <w:p w:rsidR="004245F9" w:rsidRPr="00A35F8D" w:rsidRDefault="004245F9" w:rsidP="004245F9">
      <w:pPr>
        <w:ind w:right="-1"/>
        <w:jc w:val="both"/>
        <w:rPr>
          <w:b/>
          <w:bCs/>
          <w:sz w:val="22"/>
          <w:szCs w:val="22"/>
        </w:rPr>
      </w:pPr>
      <w:r w:rsidRPr="00A35F8D">
        <w:rPr>
          <w:b/>
          <w:bCs/>
          <w:sz w:val="22"/>
          <w:szCs w:val="22"/>
        </w:rPr>
        <w:lastRenderedPageBreak/>
        <w:t>1.6 – Recursos Financeiros</w:t>
      </w:r>
    </w:p>
    <w:p w:rsidR="004245F9" w:rsidRPr="00A35F8D" w:rsidRDefault="004245F9" w:rsidP="004245F9">
      <w:pPr>
        <w:ind w:right="-1"/>
        <w:jc w:val="both"/>
        <w:rPr>
          <w:sz w:val="22"/>
          <w:szCs w:val="22"/>
        </w:rPr>
      </w:pPr>
    </w:p>
    <w:p w:rsidR="004245F9" w:rsidRPr="002A2762" w:rsidRDefault="004245F9" w:rsidP="004245F9">
      <w:pPr>
        <w:ind w:right="-1"/>
        <w:jc w:val="both"/>
        <w:rPr>
          <w:sz w:val="22"/>
          <w:szCs w:val="22"/>
        </w:rPr>
      </w:pPr>
      <w:r w:rsidRPr="002A2762">
        <w:rPr>
          <w:sz w:val="22"/>
          <w:szCs w:val="22"/>
        </w:rPr>
        <w:t>1.6.1 – As propostas aprovadas serão financiadas com recursos no valor global estimado de R$</w:t>
      </w:r>
      <w:r w:rsidRPr="00017E10">
        <w:rPr>
          <w:sz w:val="22"/>
          <w:szCs w:val="22"/>
        </w:rPr>
        <w:t>154.000,00</w:t>
      </w:r>
      <w:r w:rsidRPr="002A2762">
        <w:rPr>
          <w:sz w:val="22"/>
          <w:szCs w:val="22"/>
        </w:rPr>
        <w:t xml:space="preserve"> (</w:t>
      </w:r>
      <w:r>
        <w:rPr>
          <w:sz w:val="22"/>
          <w:szCs w:val="22"/>
        </w:rPr>
        <w:t xml:space="preserve">Cento e </w:t>
      </w:r>
      <w:proofErr w:type="spellStart"/>
      <w:r>
        <w:rPr>
          <w:sz w:val="22"/>
          <w:szCs w:val="22"/>
        </w:rPr>
        <w:t>cinqüenta</w:t>
      </w:r>
      <w:proofErr w:type="spellEnd"/>
      <w:r>
        <w:rPr>
          <w:sz w:val="22"/>
          <w:szCs w:val="22"/>
        </w:rPr>
        <w:t xml:space="preserve"> e quatro mil reais</w:t>
      </w:r>
      <w:r w:rsidRPr="002A2762">
        <w:rPr>
          <w:sz w:val="22"/>
          <w:szCs w:val="22"/>
        </w:rPr>
        <w:t>), oriundos do Incentivo do Fundo Nacional para o Fundo Estadual – PB.</w:t>
      </w:r>
    </w:p>
    <w:p w:rsidR="004245F9" w:rsidRPr="00A35F8D" w:rsidRDefault="004245F9" w:rsidP="004245F9">
      <w:pPr>
        <w:ind w:right="-1"/>
        <w:jc w:val="both"/>
        <w:rPr>
          <w:sz w:val="22"/>
          <w:szCs w:val="22"/>
        </w:rPr>
      </w:pPr>
    </w:p>
    <w:p w:rsidR="004245F9" w:rsidRPr="002A2762" w:rsidRDefault="004245F9" w:rsidP="004245F9">
      <w:pPr>
        <w:ind w:right="-1"/>
        <w:jc w:val="both"/>
        <w:rPr>
          <w:sz w:val="22"/>
          <w:szCs w:val="22"/>
        </w:rPr>
      </w:pPr>
      <w:r w:rsidRPr="002A2762">
        <w:rPr>
          <w:sz w:val="22"/>
          <w:szCs w:val="22"/>
        </w:rPr>
        <w:t xml:space="preserve">1.6.2 – </w:t>
      </w:r>
      <w:proofErr w:type="gramStart"/>
      <w:r w:rsidRPr="002A2762">
        <w:rPr>
          <w:sz w:val="22"/>
          <w:szCs w:val="22"/>
        </w:rPr>
        <w:t>Serão</w:t>
      </w:r>
      <w:proofErr w:type="gramEnd"/>
      <w:r w:rsidRPr="002A2762">
        <w:rPr>
          <w:sz w:val="22"/>
          <w:szCs w:val="22"/>
        </w:rPr>
        <w:t xml:space="preserve"> selecionados até </w:t>
      </w:r>
      <w:r w:rsidRPr="00907FDC">
        <w:rPr>
          <w:sz w:val="22"/>
          <w:szCs w:val="22"/>
        </w:rPr>
        <w:t>07 (sete) projetos</w:t>
      </w:r>
      <w:r w:rsidRPr="002A2762">
        <w:rPr>
          <w:sz w:val="22"/>
          <w:szCs w:val="22"/>
        </w:rPr>
        <w:t xml:space="preserve">, cada instituição </w:t>
      </w:r>
      <w:r>
        <w:rPr>
          <w:sz w:val="22"/>
          <w:szCs w:val="22"/>
        </w:rPr>
        <w:t xml:space="preserve">pode </w:t>
      </w:r>
      <w:r w:rsidRPr="002A2762">
        <w:rPr>
          <w:sz w:val="22"/>
          <w:szCs w:val="22"/>
        </w:rPr>
        <w:t xml:space="preserve">apresentar e ter a aprovação de </w:t>
      </w:r>
      <w:r>
        <w:rPr>
          <w:sz w:val="22"/>
          <w:szCs w:val="22"/>
        </w:rPr>
        <w:t xml:space="preserve">um único </w:t>
      </w:r>
      <w:r w:rsidRPr="002A2762">
        <w:rPr>
          <w:sz w:val="22"/>
          <w:szCs w:val="22"/>
        </w:rPr>
        <w:t xml:space="preserve">projeto, </w:t>
      </w:r>
      <w:r w:rsidRPr="00C672A5">
        <w:rPr>
          <w:sz w:val="22"/>
          <w:szCs w:val="22"/>
        </w:rPr>
        <w:t>cuja soma de valor para seu financiamento pela SES-PB não seja superior a R$</w:t>
      </w:r>
      <w:r w:rsidRPr="00017E10">
        <w:rPr>
          <w:sz w:val="22"/>
          <w:szCs w:val="22"/>
        </w:rPr>
        <w:t>22.000,00</w:t>
      </w:r>
      <w:r w:rsidRPr="00907FDC">
        <w:rPr>
          <w:sz w:val="22"/>
          <w:szCs w:val="22"/>
        </w:rPr>
        <w:t xml:space="preserve">(Vinte </w:t>
      </w:r>
      <w:r>
        <w:rPr>
          <w:sz w:val="22"/>
          <w:szCs w:val="22"/>
        </w:rPr>
        <w:t>e dois mil</w:t>
      </w:r>
      <w:r w:rsidRPr="00907FDC">
        <w:rPr>
          <w:sz w:val="22"/>
          <w:szCs w:val="22"/>
        </w:rPr>
        <w:t xml:space="preserve"> reais)</w:t>
      </w:r>
      <w:r w:rsidRPr="002A2762">
        <w:rPr>
          <w:sz w:val="22"/>
          <w:szCs w:val="22"/>
        </w:rPr>
        <w:t xml:space="preserve"> por projeto.</w:t>
      </w:r>
    </w:p>
    <w:p w:rsidR="004245F9" w:rsidRPr="00A35F8D" w:rsidRDefault="004245F9" w:rsidP="004245F9">
      <w:pPr>
        <w:ind w:right="-1"/>
        <w:jc w:val="both"/>
        <w:rPr>
          <w:sz w:val="22"/>
          <w:szCs w:val="22"/>
        </w:rPr>
      </w:pPr>
    </w:p>
    <w:p w:rsidR="004245F9" w:rsidRPr="00A35F8D" w:rsidRDefault="004245F9" w:rsidP="004245F9">
      <w:pPr>
        <w:ind w:right="-232"/>
        <w:jc w:val="both"/>
        <w:rPr>
          <w:sz w:val="22"/>
          <w:szCs w:val="22"/>
        </w:rPr>
      </w:pPr>
      <w:r w:rsidRPr="00A35F8D">
        <w:rPr>
          <w:sz w:val="22"/>
          <w:szCs w:val="22"/>
        </w:rPr>
        <w:t>1.6.3 - Os projetos que apresentarem no orçamento, solicitação de recursos superiores a esse teto serão excluídos do processo seletivo.</w:t>
      </w:r>
    </w:p>
    <w:p w:rsidR="004245F9" w:rsidRPr="00A35F8D" w:rsidRDefault="004245F9" w:rsidP="004245F9">
      <w:pPr>
        <w:tabs>
          <w:tab w:val="left" w:pos="1007"/>
        </w:tabs>
        <w:ind w:right="-232"/>
        <w:jc w:val="both"/>
        <w:rPr>
          <w:b/>
          <w:bCs/>
          <w:sz w:val="22"/>
          <w:szCs w:val="22"/>
        </w:rPr>
      </w:pPr>
    </w:p>
    <w:p w:rsidR="004245F9" w:rsidRPr="00A35F8D" w:rsidRDefault="004245F9" w:rsidP="004245F9">
      <w:pPr>
        <w:pStyle w:val="Corpodetexto3"/>
        <w:rPr>
          <w:color w:val="000000"/>
          <w:sz w:val="22"/>
          <w:szCs w:val="22"/>
        </w:rPr>
      </w:pPr>
      <w:r w:rsidRPr="00A35F8D">
        <w:rPr>
          <w:sz w:val="22"/>
          <w:szCs w:val="22"/>
        </w:rPr>
        <w:t xml:space="preserve">1.6.4 - A liberação dos recursos solicitados de acordo com os itens deste Edital, será efetuada em uma única parcela e a documentação de prestação de contas física e financeira da execução deverá ser apresentada á </w:t>
      </w:r>
      <w:r w:rsidRPr="00A35F8D">
        <w:rPr>
          <w:color w:val="000000"/>
          <w:sz w:val="22"/>
          <w:szCs w:val="22"/>
        </w:rPr>
        <w:t>Gerência Financeira – Núcleo de Contratos e Convênios ao término das ações desenvolvidas pelas ONGs junto a</w:t>
      </w:r>
      <w:r w:rsidRPr="00A35F8D">
        <w:rPr>
          <w:sz w:val="22"/>
          <w:szCs w:val="22"/>
        </w:rPr>
        <w:t xml:space="preserve"> Gerente da</w:t>
      </w:r>
      <w:r>
        <w:rPr>
          <w:color w:val="000000"/>
          <w:sz w:val="22"/>
          <w:szCs w:val="22"/>
        </w:rPr>
        <w:t xml:space="preserve"> Gerência Operacional das I</w:t>
      </w:r>
      <w:r w:rsidRPr="00A35F8D">
        <w:rPr>
          <w:color w:val="000000"/>
          <w:sz w:val="22"/>
          <w:szCs w:val="22"/>
        </w:rPr>
        <w:t>ST/</w:t>
      </w:r>
      <w:r>
        <w:rPr>
          <w:color w:val="000000"/>
          <w:sz w:val="22"/>
          <w:szCs w:val="22"/>
        </w:rPr>
        <w:t>HIV/</w:t>
      </w:r>
      <w:proofErr w:type="gramStart"/>
      <w:r w:rsidRPr="00A35F8D">
        <w:rPr>
          <w:color w:val="000000"/>
          <w:sz w:val="22"/>
          <w:szCs w:val="22"/>
        </w:rPr>
        <w:t>A</w:t>
      </w:r>
      <w:r>
        <w:rPr>
          <w:color w:val="000000"/>
          <w:sz w:val="22"/>
          <w:szCs w:val="22"/>
        </w:rPr>
        <w:t>ids</w:t>
      </w:r>
      <w:proofErr w:type="gramEnd"/>
      <w:r w:rsidRPr="00A35F8D">
        <w:rPr>
          <w:color w:val="000000"/>
          <w:sz w:val="22"/>
          <w:szCs w:val="22"/>
        </w:rPr>
        <w:t xml:space="preserve">/HV, conforme prazo estabelecido no convênio. </w:t>
      </w:r>
    </w:p>
    <w:p w:rsidR="004245F9" w:rsidRPr="00A35F8D" w:rsidRDefault="004245F9" w:rsidP="004245F9">
      <w:pPr>
        <w:pStyle w:val="Corpodetexto3"/>
        <w:rPr>
          <w:sz w:val="22"/>
          <w:szCs w:val="22"/>
        </w:rPr>
      </w:pPr>
      <w:r w:rsidRPr="00A35F8D">
        <w:rPr>
          <w:sz w:val="22"/>
          <w:szCs w:val="22"/>
        </w:rPr>
        <w:t>1.6.5 – Os insumos solicitados deverão estar coerentes com as atividades propostas e detalhadas de acordo com o anexo I deste edital.</w:t>
      </w:r>
    </w:p>
    <w:p w:rsidR="004245F9" w:rsidRDefault="004245F9" w:rsidP="004245F9">
      <w:pPr>
        <w:ind w:left="-142" w:right="-232" w:firstLine="142"/>
        <w:rPr>
          <w:b/>
          <w:bCs/>
          <w:sz w:val="22"/>
          <w:szCs w:val="22"/>
        </w:rPr>
      </w:pPr>
    </w:p>
    <w:p w:rsidR="004245F9" w:rsidRDefault="004245F9" w:rsidP="004245F9">
      <w:pPr>
        <w:ind w:left="-142" w:right="-232" w:firstLine="142"/>
        <w:rPr>
          <w:b/>
          <w:bCs/>
          <w:sz w:val="22"/>
          <w:szCs w:val="22"/>
        </w:rPr>
      </w:pPr>
      <w:r w:rsidRPr="00A35F8D">
        <w:rPr>
          <w:b/>
          <w:bCs/>
          <w:sz w:val="22"/>
          <w:szCs w:val="22"/>
        </w:rPr>
        <w:t>1.7 - Itens Não Financiáveis</w:t>
      </w:r>
    </w:p>
    <w:p w:rsidR="004245F9" w:rsidRPr="00A35F8D" w:rsidRDefault="004245F9" w:rsidP="004245F9">
      <w:pPr>
        <w:ind w:left="-142" w:right="-232" w:firstLine="142"/>
        <w:rPr>
          <w:b/>
          <w:bCs/>
          <w:sz w:val="22"/>
          <w:szCs w:val="22"/>
        </w:rPr>
      </w:pPr>
    </w:p>
    <w:p w:rsidR="004245F9" w:rsidRPr="00A35F8D" w:rsidRDefault="004245F9" w:rsidP="004245F9">
      <w:pPr>
        <w:ind w:left="-142" w:right="-232" w:firstLine="142"/>
        <w:rPr>
          <w:sz w:val="22"/>
          <w:szCs w:val="22"/>
        </w:rPr>
      </w:pPr>
      <w:r w:rsidRPr="00A35F8D">
        <w:rPr>
          <w:b/>
          <w:bCs/>
          <w:sz w:val="22"/>
          <w:szCs w:val="22"/>
        </w:rPr>
        <w:t xml:space="preserve">1.7.1 </w:t>
      </w:r>
      <w:r w:rsidRPr="00A35F8D">
        <w:rPr>
          <w:sz w:val="22"/>
          <w:szCs w:val="22"/>
        </w:rPr>
        <w:t>Não são permitidas des</w:t>
      </w:r>
      <w:r>
        <w:rPr>
          <w:sz w:val="22"/>
          <w:szCs w:val="22"/>
        </w:rPr>
        <w:t>pesas com encargos trabalhistas e aquisição de equipamentos.</w:t>
      </w:r>
    </w:p>
    <w:p w:rsidR="004245F9" w:rsidRPr="00A35F8D" w:rsidRDefault="004245F9" w:rsidP="004245F9">
      <w:pPr>
        <w:ind w:left="-142" w:right="-232" w:firstLine="142"/>
        <w:rPr>
          <w:sz w:val="22"/>
          <w:szCs w:val="22"/>
        </w:rPr>
      </w:pPr>
    </w:p>
    <w:p w:rsidR="004245F9" w:rsidRDefault="004245F9" w:rsidP="004245F9">
      <w:pPr>
        <w:ind w:left="-142" w:right="-232" w:firstLine="142"/>
        <w:rPr>
          <w:b/>
          <w:bCs/>
          <w:sz w:val="22"/>
          <w:szCs w:val="22"/>
        </w:rPr>
      </w:pPr>
      <w:proofErr w:type="gramStart"/>
      <w:r w:rsidRPr="00A35F8D">
        <w:rPr>
          <w:b/>
          <w:bCs/>
          <w:sz w:val="22"/>
          <w:szCs w:val="22"/>
        </w:rPr>
        <w:t>1.8 - Prazo</w:t>
      </w:r>
      <w:proofErr w:type="gramEnd"/>
      <w:r w:rsidRPr="00A35F8D">
        <w:rPr>
          <w:b/>
          <w:bCs/>
          <w:sz w:val="22"/>
          <w:szCs w:val="22"/>
        </w:rPr>
        <w:t xml:space="preserve"> de Execução de Projetos</w:t>
      </w:r>
    </w:p>
    <w:p w:rsidR="004245F9" w:rsidRPr="00A35F8D" w:rsidRDefault="004245F9" w:rsidP="004245F9">
      <w:pPr>
        <w:ind w:left="-142" w:right="-232" w:firstLine="142"/>
        <w:rPr>
          <w:b/>
          <w:bCs/>
          <w:sz w:val="22"/>
          <w:szCs w:val="22"/>
        </w:rPr>
      </w:pPr>
    </w:p>
    <w:p w:rsidR="004245F9" w:rsidRPr="00A35F8D" w:rsidRDefault="004245F9" w:rsidP="004245F9">
      <w:pPr>
        <w:ind w:right="-143"/>
        <w:jc w:val="both"/>
        <w:rPr>
          <w:sz w:val="22"/>
          <w:szCs w:val="22"/>
        </w:rPr>
      </w:pPr>
      <w:r w:rsidRPr="00A35F8D">
        <w:rPr>
          <w:sz w:val="22"/>
          <w:szCs w:val="22"/>
        </w:rPr>
        <w:t>1.8.1 - Os projetos a serem apoiados pelo presente Edital poderão ter no máximo 12 (doze) meses de prazo de execução, contados a partir da data de publicação do convênio no Diário Oficial do Estado.</w:t>
      </w:r>
    </w:p>
    <w:p w:rsidR="004245F9" w:rsidRPr="00A35F8D" w:rsidRDefault="004245F9" w:rsidP="004245F9">
      <w:pPr>
        <w:ind w:right="-143"/>
        <w:jc w:val="both"/>
        <w:rPr>
          <w:sz w:val="22"/>
          <w:szCs w:val="22"/>
        </w:rPr>
      </w:pPr>
    </w:p>
    <w:p w:rsidR="004245F9" w:rsidRPr="00A35F8D" w:rsidRDefault="004245F9" w:rsidP="004245F9">
      <w:pPr>
        <w:ind w:left="426" w:right="-232" w:hanging="426"/>
        <w:jc w:val="both"/>
        <w:rPr>
          <w:b/>
          <w:bCs/>
          <w:sz w:val="22"/>
          <w:szCs w:val="22"/>
        </w:rPr>
      </w:pPr>
      <w:proofErr w:type="gramStart"/>
      <w:r w:rsidRPr="00A35F8D">
        <w:rPr>
          <w:b/>
          <w:bCs/>
          <w:sz w:val="22"/>
          <w:szCs w:val="22"/>
        </w:rPr>
        <w:t>2 - APRESENTAÇÃO</w:t>
      </w:r>
      <w:proofErr w:type="gramEnd"/>
      <w:r w:rsidRPr="00A35F8D">
        <w:rPr>
          <w:b/>
          <w:bCs/>
          <w:sz w:val="22"/>
          <w:szCs w:val="22"/>
        </w:rPr>
        <w:t xml:space="preserve"> E ENVIO DAS PROPOSTAS </w:t>
      </w:r>
    </w:p>
    <w:p w:rsidR="004245F9" w:rsidRPr="00A35F8D" w:rsidRDefault="004245F9" w:rsidP="004245F9">
      <w:pPr>
        <w:ind w:left="426" w:right="-232" w:hanging="426"/>
        <w:jc w:val="both"/>
        <w:rPr>
          <w:b/>
          <w:bCs/>
          <w:sz w:val="22"/>
          <w:szCs w:val="22"/>
        </w:rPr>
      </w:pPr>
    </w:p>
    <w:p w:rsidR="004245F9" w:rsidRDefault="004245F9" w:rsidP="004245F9">
      <w:pPr>
        <w:ind w:left="426" w:right="-232" w:hanging="426"/>
        <w:jc w:val="both"/>
        <w:rPr>
          <w:sz w:val="22"/>
          <w:szCs w:val="22"/>
        </w:rPr>
      </w:pPr>
      <w:r w:rsidRPr="00A35F8D">
        <w:rPr>
          <w:sz w:val="22"/>
          <w:szCs w:val="22"/>
        </w:rPr>
        <w:t>2.1 – Deverão compor obrigatoriamente</w:t>
      </w:r>
      <w:r>
        <w:rPr>
          <w:sz w:val="22"/>
          <w:szCs w:val="22"/>
        </w:rPr>
        <w:t xml:space="preserve"> as </w:t>
      </w:r>
      <w:r w:rsidRPr="00A35F8D">
        <w:rPr>
          <w:sz w:val="22"/>
          <w:szCs w:val="22"/>
        </w:rPr>
        <w:t>propostas os seguintes anexos:</w:t>
      </w:r>
    </w:p>
    <w:p w:rsidR="004245F9" w:rsidRDefault="004245F9" w:rsidP="004245F9">
      <w:pPr>
        <w:ind w:left="708" w:hanging="168"/>
        <w:jc w:val="both"/>
      </w:pPr>
      <w:r w:rsidRPr="00A35F8D">
        <w:t>I – PROPOSTA DE PROJETO</w:t>
      </w:r>
    </w:p>
    <w:p w:rsidR="004245F9" w:rsidRPr="00A35F8D" w:rsidRDefault="004245F9" w:rsidP="004245F9">
      <w:pPr>
        <w:ind w:left="708" w:hanging="168"/>
        <w:jc w:val="both"/>
      </w:pPr>
      <w:r w:rsidRPr="00A35F8D">
        <w:t>II – TERMO DE REFERÊNCIA</w:t>
      </w:r>
    </w:p>
    <w:p w:rsidR="004245F9" w:rsidRPr="00A35F8D" w:rsidRDefault="004245F9" w:rsidP="004245F9">
      <w:pPr>
        <w:ind w:left="708" w:hanging="168"/>
        <w:jc w:val="both"/>
        <w:rPr>
          <w:sz w:val="22"/>
          <w:szCs w:val="22"/>
        </w:rPr>
      </w:pPr>
    </w:p>
    <w:p w:rsidR="004245F9" w:rsidRPr="00A35F8D" w:rsidRDefault="004245F9" w:rsidP="004245F9">
      <w:pPr>
        <w:ind w:right="-232"/>
        <w:jc w:val="both"/>
        <w:rPr>
          <w:sz w:val="22"/>
          <w:szCs w:val="22"/>
        </w:rPr>
      </w:pPr>
      <w:r w:rsidRPr="00A35F8D">
        <w:rPr>
          <w:sz w:val="22"/>
          <w:szCs w:val="22"/>
        </w:rPr>
        <w:t>2.2 - Os projetos deverão ser apresentados em formulário específico fornecido</w:t>
      </w:r>
      <w:r>
        <w:rPr>
          <w:sz w:val="22"/>
          <w:szCs w:val="22"/>
        </w:rPr>
        <w:t xml:space="preserve"> pela Gerência Operacional das I</w:t>
      </w:r>
      <w:r w:rsidRPr="00A35F8D">
        <w:rPr>
          <w:sz w:val="22"/>
          <w:szCs w:val="22"/>
        </w:rPr>
        <w:t>ST/</w:t>
      </w:r>
      <w:r>
        <w:rPr>
          <w:sz w:val="22"/>
          <w:szCs w:val="22"/>
        </w:rPr>
        <w:t>HIV/</w:t>
      </w:r>
      <w:proofErr w:type="gramStart"/>
      <w:r w:rsidRPr="00A35F8D">
        <w:rPr>
          <w:sz w:val="22"/>
          <w:szCs w:val="22"/>
        </w:rPr>
        <w:t>A</w:t>
      </w:r>
      <w:r>
        <w:rPr>
          <w:sz w:val="22"/>
          <w:szCs w:val="22"/>
        </w:rPr>
        <w:t>ids</w:t>
      </w:r>
      <w:proofErr w:type="gramEnd"/>
      <w:r w:rsidRPr="00A35F8D">
        <w:rPr>
          <w:sz w:val="22"/>
          <w:szCs w:val="22"/>
        </w:rPr>
        <w:t>/HV– SES-PB (Anexos I, II), em 03 (três) vias digitadas</w:t>
      </w:r>
      <w:r>
        <w:rPr>
          <w:sz w:val="22"/>
          <w:szCs w:val="22"/>
        </w:rPr>
        <w:t xml:space="preserve"> e assinadas</w:t>
      </w:r>
      <w:r w:rsidRPr="00A35F8D">
        <w:rPr>
          <w:sz w:val="22"/>
          <w:szCs w:val="22"/>
        </w:rPr>
        <w:t xml:space="preserve">, acompanhado da documentação mencionada no presente Edital no Item 3. </w:t>
      </w:r>
    </w:p>
    <w:p w:rsidR="004245F9" w:rsidRPr="00A35F8D" w:rsidRDefault="004245F9" w:rsidP="004245F9">
      <w:pPr>
        <w:ind w:right="-232"/>
        <w:jc w:val="both"/>
        <w:rPr>
          <w:sz w:val="22"/>
          <w:szCs w:val="22"/>
        </w:rPr>
      </w:pPr>
    </w:p>
    <w:p w:rsidR="004245F9" w:rsidRPr="009665B4" w:rsidRDefault="004245F9" w:rsidP="004245F9">
      <w:pPr>
        <w:pStyle w:val="Corpodetexto3"/>
        <w:ind w:right="-232"/>
        <w:rPr>
          <w:sz w:val="22"/>
          <w:szCs w:val="22"/>
        </w:rPr>
      </w:pPr>
      <w:r w:rsidRPr="009665B4">
        <w:rPr>
          <w:sz w:val="22"/>
          <w:szCs w:val="22"/>
        </w:rPr>
        <w:t>2.3 – Só serão aceitos (no processo de seleção) os projetos entregues pessoalmente na Gerência Operacional das IST/HIV/</w:t>
      </w:r>
      <w:proofErr w:type="gramStart"/>
      <w:r w:rsidRPr="009665B4">
        <w:rPr>
          <w:sz w:val="22"/>
          <w:szCs w:val="22"/>
        </w:rPr>
        <w:t>Aids</w:t>
      </w:r>
      <w:proofErr w:type="gramEnd"/>
      <w:r w:rsidRPr="009665B4">
        <w:rPr>
          <w:sz w:val="22"/>
          <w:szCs w:val="22"/>
        </w:rPr>
        <w:t>/Hepatites Virais</w:t>
      </w:r>
      <w:r>
        <w:rPr>
          <w:sz w:val="22"/>
          <w:szCs w:val="22"/>
        </w:rPr>
        <w:t xml:space="preserve"> até o </w:t>
      </w:r>
      <w:r w:rsidRPr="000703C4">
        <w:rPr>
          <w:sz w:val="22"/>
          <w:szCs w:val="22"/>
        </w:rPr>
        <w:t xml:space="preserve">dia </w:t>
      </w:r>
      <w:r w:rsidR="00C178FE">
        <w:rPr>
          <w:sz w:val="22"/>
          <w:szCs w:val="22"/>
        </w:rPr>
        <w:t>15</w:t>
      </w:r>
      <w:r w:rsidRPr="000703C4">
        <w:rPr>
          <w:sz w:val="22"/>
          <w:szCs w:val="22"/>
        </w:rPr>
        <w:t xml:space="preserve"> de </w:t>
      </w:r>
      <w:r w:rsidR="00C178FE">
        <w:rPr>
          <w:sz w:val="22"/>
          <w:szCs w:val="22"/>
        </w:rPr>
        <w:t>Agosto</w:t>
      </w:r>
      <w:r w:rsidRPr="000703C4">
        <w:rPr>
          <w:sz w:val="22"/>
          <w:szCs w:val="22"/>
        </w:rPr>
        <w:t xml:space="preserve"> de 2019</w:t>
      </w:r>
      <w:r>
        <w:rPr>
          <w:sz w:val="22"/>
          <w:szCs w:val="22"/>
        </w:rPr>
        <w:t xml:space="preserve"> às 16hs30min (horário de funcionamento da Secretaria de Estado da Saúde)</w:t>
      </w:r>
      <w:r w:rsidRPr="009665B4">
        <w:rPr>
          <w:sz w:val="22"/>
          <w:szCs w:val="22"/>
        </w:rPr>
        <w:t xml:space="preserve"> -  data da submissão das propostas, não serão aceitos os projetos enviados por fax ou via correio eletrônico. O endereço a ser entregue é o seguinte:</w:t>
      </w:r>
    </w:p>
    <w:p w:rsidR="004245F9" w:rsidRPr="00A35F8D" w:rsidRDefault="004245F9" w:rsidP="004245F9">
      <w:pPr>
        <w:pStyle w:val="Corpodetexto3"/>
        <w:ind w:right="-232"/>
        <w:rPr>
          <w:sz w:val="22"/>
          <w:szCs w:val="22"/>
        </w:rPr>
      </w:pPr>
    </w:p>
    <w:p w:rsidR="004245F9" w:rsidRPr="00A35F8D" w:rsidRDefault="004245F9" w:rsidP="004245F9">
      <w:pPr>
        <w:ind w:right="-232"/>
        <w:jc w:val="both"/>
        <w:rPr>
          <w:b/>
          <w:bCs/>
          <w:sz w:val="22"/>
          <w:szCs w:val="22"/>
        </w:rPr>
      </w:pPr>
      <w:r>
        <w:rPr>
          <w:b/>
          <w:bCs/>
          <w:sz w:val="22"/>
          <w:szCs w:val="22"/>
        </w:rPr>
        <w:t>À GERÊNCIA OPERACIONAL DAS I</w:t>
      </w:r>
      <w:r w:rsidRPr="00A35F8D">
        <w:rPr>
          <w:b/>
          <w:bCs/>
          <w:sz w:val="22"/>
          <w:szCs w:val="22"/>
        </w:rPr>
        <w:t>ST /</w:t>
      </w:r>
      <w:r>
        <w:rPr>
          <w:b/>
          <w:bCs/>
          <w:sz w:val="22"/>
          <w:szCs w:val="22"/>
        </w:rPr>
        <w:t xml:space="preserve">HIV/ </w:t>
      </w:r>
      <w:proofErr w:type="gramStart"/>
      <w:r>
        <w:rPr>
          <w:b/>
          <w:bCs/>
          <w:sz w:val="22"/>
          <w:szCs w:val="22"/>
        </w:rPr>
        <w:t>Aids</w:t>
      </w:r>
      <w:proofErr w:type="gramEnd"/>
      <w:r w:rsidRPr="00A35F8D">
        <w:rPr>
          <w:b/>
          <w:bCs/>
          <w:sz w:val="22"/>
          <w:szCs w:val="22"/>
        </w:rPr>
        <w:t>/HV</w:t>
      </w:r>
    </w:p>
    <w:p w:rsidR="004245F9" w:rsidRPr="00A35F8D" w:rsidRDefault="004245F9" w:rsidP="004245F9">
      <w:pPr>
        <w:ind w:right="-232"/>
        <w:jc w:val="both"/>
        <w:rPr>
          <w:b/>
          <w:bCs/>
          <w:sz w:val="22"/>
          <w:szCs w:val="22"/>
        </w:rPr>
      </w:pPr>
      <w:r w:rsidRPr="00A35F8D">
        <w:rPr>
          <w:b/>
          <w:bCs/>
          <w:sz w:val="22"/>
          <w:szCs w:val="22"/>
        </w:rPr>
        <w:t>SECRETARIA DE ESTADO DA SAUDE DA PARAÍBA</w:t>
      </w:r>
    </w:p>
    <w:p w:rsidR="004245F9" w:rsidRPr="00A35F8D" w:rsidRDefault="004245F9" w:rsidP="004245F9">
      <w:pPr>
        <w:ind w:right="-232"/>
        <w:jc w:val="both"/>
        <w:rPr>
          <w:b/>
          <w:bCs/>
          <w:sz w:val="22"/>
          <w:szCs w:val="22"/>
        </w:rPr>
      </w:pPr>
      <w:r w:rsidRPr="00A35F8D">
        <w:rPr>
          <w:b/>
          <w:bCs/>
          <w:sz w:val="22"/>
          <w:szCs w:val="22"/>
        </w:rPr>
        <w:t xml:space="preserve">AVENIDA DOM PEDRO II, 1826 - </w:t>
      </w:r>
      <w:proofErr w:type="gramStart"/>
      <w:r w:rsidRPr="00A35F8D">
        <w:rPr>
          <w:b/>
          <w:bCs/>
          <w:sz w:val="22"/>
          <w:szCs w:val="22"/>
        </w:rPr>
        <w:t>TORRE</w:t>
      </w:r>
      <w:proofErr w:type="gramEnd"/>
    </w:p>
    <w:p w:rsidR="004245F9" w:rsidRPr="00A35F8D" w:rsidRDefault="004245F9" w:rsidP="004245F9">
      <w:pPr>
        <w:ind w:right="-232"/>
        <w:jc w:val="both"/>
        <w:rPr>
          <w:b/>
          <w:bCs/>
          <w:sz w:val="22"/>
          <w:szCs w:val="22"/>
        </w:rPr>
      </w:pPr>
      <w:r w:rsidRPr="00A35F8D">
        <w:rPr>
          <w:b/>
          <w:bCs/>
          <w:sz w:val="22"/>
          <w:szCs w:val="22"/>
        </w:rPr>
        <w:t>JOÃO PESSOA - PB</w:t>
      </w:r>
    </w:p>
    <w:p w:rsidR="004245F9" w:rsidRPr="00A35F8D" w:rsidRDefault="004245F9" w:rsidP="004245F9">
      <w:pPr>
        <w:ind w:right="-232"/>
        <w:jc w:val="both"/>
        <w:rPr>
          <w:b/>
          <w:bCs/>
          <w:sz w:val="22"/>
          <w:szCs w:val="22"/>
        </w:rPr>
      </w:pPr>
      <w:r w:rsidRPr="00A35F8D">
        <w:rPr>
          <w:b/>
          <w:bCs/>
          <w:sz w:val="22"/>
          <w:szCs w:val="22"/>
        </w:rPr>
        <w:t xml:space="preserve">CEP: 58040-440 </w:t>
      </w:r>
    </w:p>
    <w:p w:rsidR="004245F9" w:rsidRPr="00A35F8D" w:rsidRDefault="004245F9" w:rsidP="004245F9">
      <w:pPr>
        <w:ind w:right="-232"/>
        <w:jc w:val="both"/>
        <w:rPr>
          <w:b/>
          <w:bCs/>
          <w:color w:val="000000"/>
          <w:sz w:val="22"/>
          <w:szCs w:val="22"/>
        </w:rPr>
      </w:pPr>
      <w:r w:rsidRPr="00A35F8D">
        <w:rPr>
          <w:b/>
          <w:bCs/>
          <w:sz w:val="22"/>
          <w:szCs w:val="22"/>
        </w:rPr>
        <w:t>EDITAL DE SELEÇÃO Nº 0</w:t>
      </w:r>
      <w:r>
        <w:rPr>
          <w:b/>
          <w:bCs/>
          <w:sz w:val="22"/>
          <w:szCs w:val="22"/>
        </w:rPr>
        <w:t>2</w:t>
      </w:r>
      <w:r w:rsidRPr="00A35F8D">
        <w:rPr>
          <w:b/>
          <w:bCs/>
          <w:sz w:val="22"/>
          <w:szCs w:val="22"/>
        </w:rPr>
        <w:t>/201</w:t>
      </w:r>
      <w:r>
        <w:rPr>
          <w:b/>
          <w:bCs/>
          <w:sz w:val="22"/>
          <w:szCs w:val="22"/>
        </w:rPr>
        <w:t>9</w:t>
      </w:r>
    </w:p>
    <w:p w:rsidR="004245F9" w:rsidRPr="00A35F8D" w:rsidRDefault="004245F9" w:rsidP="004245F9">
      <w:pPr>
        <w:ind w:right="-232"/>
        <w:jc w:val="both"/>
        <w:rPr>
          <w:b/>
          <w:bCs/>
          <w:sz w:val="22"/>
          <w:szCs w:val="22"/>
        </w:rPr>
      </w:pPr>
    </w:p>
    <w:p w:rsidR="004245F9" w:rsidRPr="00A35F8D" w:rsidRDefault="004245F9" w:rsidP="004245F9">
      <w:pPr>
        <w:ind w:right="-232"/>
        <w:jc w:val="both"/>
        <w:rPr>
          <w:sz w:val="22"/>
          <w:szCs w:val="22"/>
        </w:rPr>
      </w:pPr>
      <w:r>
        <w:rPr>
          <w:sz w:val="22"/>
          <w:szCs w:val="22"/>
        </w:rPr>
        <w:t>2.4</w:t>
      </w:r>
      <w:r w:rsidRPr="00A35F8D">
        <w:rPr>
          <w:sz w:val="22"/>
          <w:szCs w:val="22"/>
        </w:rPr>
        <w:t xml:space="preserve"> - A instituição proponente se responsabiliza pela veracidade das informações prestadas, </w:t>
      </w:r>
      <w:proofErr w:type="gramStart"/>
      <w:r w:rsidRPr="00A35F8D">
        <w:rPr>
          <w:sz w:val="22"/>
          <w:szCs w:val="22"/>
        </w:rPr>
        <w:t>sob pena</w:t>
      </w:r>
      <w:proofErr w:type="gramEnd"/>
      <w:r w:rsidRPr="00A35F8D">
        <w:rPr>
          <w:sz w:val="22"/>
          <w:szCs w:val="22"/>
        </w:rPr>
        <w:t xml:space="preserve"> de suspensão do financiamento.</w:t>
      </w:r>
    </w:p>
    <w:p w:rsidR="004245F9" w:rsidRPr="00A35F8D" w:rsidRDefault="004245F9" w:rsidP="004245F9">
      <w:pPr>
        <w:ind w:right="-232"/>
        <w:jc w:val="both"/>
        <w:rPr>
          <w:sz w:val="22"/>
          <w:szCs w:val="22"/>
        </w:rPr>
      </w:pPr>
    </w:p>
    <w:p w:rsidR="004245F9" w:rsidRPr="00A35F8D" w:rsidRDefault="004245F9" w:rsidP="004245F9">
      <w:pPr>
        <w:ind w:right="-232"/>
        <w:jc w:val="both"/>
        <w:rPr>
          <w:b/>
          <w:bCs/>
          <w:sz w:val="22"/>
          <w:szCs w:val="22"/>
        </w:rPr>
      </w:pPr>
      <w:r w:rsidRPr="00A35F8D">
        <w:rPr>
          <w:b/>
          <w:bCs/>
          <w:sz w:val="22"/>
          <w:szCs w:val="22"/>
        </w:rPr>
        <w:t>3 - CRITÉRIOS DE HABILITAÇÃO</w:t>
      </w:r>
    </w:p>
    <w:p w:rsidR="004245F9" w:rsidRPr="00A35F8D" w:rsidRDefault="004245F9" w:rsidP="004245F9">
      <w:pPr>
        <w:ind w:right="-232"/>
        <w:jc w:val="both"/>
        <w:rPr>
          <w:sz w:val="22"/>
          <w:szCs w:val="22"/>
        </w:rPr>
      </w:pPr>
    </w:p>
    <w:p w:rsidR="004245F9" w:rsidRPr="00A35F8D" w:rsidRDefault="004245F9" w:rsidP="004245F9">
      <w:pPr>
        <w:ind w:right="-232"/>
        <w:jc w:val="both"/>
        <w:rPr>
          <w:sz w:val="22"/>
          <w:szCs w:val="22"/>
        </w:rPr>
      </w:pPr>
      <w:r w:rsidRPr="00A35F8D">
        <w:rPr>
          <w:sz w:val="22"/>
          <w:szCs w:val="22"/>
        </w:rPr>
        <w:t xml:space="preserve">Para habilitar-se na presente seleção a instituição proponente deverá postar envelope lacrado contendo os documentos abaixo relacionados: </w:t>
      </w:r>
    </w:p>
    <w:p w:rsidR="004245F9" w:rsidRPr="00A35F8D" w:rsidRDefault="004245F9" w:rsidP="004245F9">
      <w:pPr>
        <w:ind w:right="-232"/>
        <w:jc w:val="both"/>
        <w:rPr>
          <w:sz w:val="22"/>
          <w:szCs w:val="22"/>
        </w:rPr>
      </w:pPr>
      <w:proofErr w:type="gramStart"/>
      <w:r w:rsidRPr="00A35F8D">
        <w:rPr>
          <w:sz w:val="22"/>
          <w:szCs w:val="22"/>
        </w:rPr>
        <w:t>3.1 - Estatuto</w:t>
      </w:r>
      <w:proofErr w:type="gramEnd"/>
      <w:r w:rsidRPr="00A35F8D">
        <w:rPr>
          <w:sz w:val="22"/>
          <w:szCs w:val="22"/>
        </w:rPr>
        <w:t xml:space="preserve"> da Instituição</w:t>
      </w:r>
    </w:p>
    <w:p w:rsidR="004245F9" w:rsidRPr="00A35F8D" w:rsidRDefault="004245F9" w:rsidP="004245F9">
      <w:pPr>
        <w:ind w:right="-232"/>
        <w:jc w:val="both"/>
        <w:rPr>
          <w:sz w:val="22"/>
          <w:szCs w:val="22"/>
        </w:rPr>
      </w:pPr>
      <w:r w:rsidRPr="00A35F8D">
        <w:rPr>
          <w:sz w:val="22"/>
          <w:szCs w:val="22"/>
        </w:rPr>
        <w:t xml:space="preserve">3.2 - Projeto digitado em 03 (três) </w:t>
      </w:r>
      <w:proofErr w:type="gramStart"/>
      <w:r w:rsidRPr="00A35F8D">
        <w:rPr>
          <w:sz w:val="22"/>
          <w:szCs w:val="22"/>
        </w:rPr>
        <w:t>via</w:t>
      </w:r>
      <w:r>
        <w:rPr>
          <w:sz w:val="22"/>
          <w:szCs w:val="22"/>
        </w:rPr>
        <w:t>s</w:t>
      </w:r>
      <w:proofErr w:type="gramEnd"/>
      <w:r w:rsidRPr="00A35F8D">
        <w:rPr>
          <w:sz w:val="22"/>
          <w:szCs w:val="22"/>
        </w:rPr>
        <w:t xml:space="preserve"> de acordo com o modelo de projeto do Anexo I, do presente Edital, impresso de forma legível, sem emendas, rasuras ou entrelinhas, datado e assinado pelo representante legal ou preposto da instituição, que se encontra disponibilizado no Portal do Governo do Estado da Paraíba, no link: </w:t>
      </w:r>
      <w:r w:rsidRPr="00A35F8D">
        <w:rPr>
          <w:b/>
          <w:bCs/>
          <w:sz w:val="22"/>
          <w:szCs w:val="22"/>
        </w:rPr>
        <w:t>www.paraiba.pb.gov.br/saude</w:t>
      </w:r>
    </w:p>
    <w:p w:rsidR="004245F9" w:rsidRPr="00A35F8D" w:rsidRDefault="004245F9" w:rsidP="004245F9">
      <w:pPr>
        <w:pStyle w:val="Corpodetexto3"/>
        <w:numPr>
          <w:ilvl w:val="1"/>
          <w:numId w:val="4"/>
        </w:numPr>
        <w:tabs>
          <w:tab w:val="clear" w:pos="720"/>
          <w:tab w:val="num" w:pos="360"/>
        </w:tabs>
        <w:spacing w:after="0"/>
        <w:ind w:right="-232"/>
        <w:jc w:val="both"/>
        <w:rPr>
          <w:sz w:val="22"/>
          <w:szCs w:val="22"/>
        </w:rPr>
      </w:pPr>
      <w:r w:rsidRPr="00A35F8D">
        <w:rPr>
          <w:sz w:val="22"/>
          <w:szCs w:val="22"/>
        </w:rPr>
        <w:t xml:space="preserve">- Currículo do (a) Coordenador (a) do Projeto </w:t>
      </w:r>
      <w:r>
        <w:rPr>
          <w:sz w:val="22"/>
          <w:szCs w:val="22"/>
        </w:rPr>
        <w:t xml:space="preserve">em </w:t>
      </w:r>
      <w:r w:rsidRPr="00A35F8D">
        <w:rPr>
          <w:sz w:val="22"/>
          <w:szCs w:val="22"/>
        </w:rPr>
        <w:t xml:space="preserve">03 (três) vias </w:t>
      </w:r>
    </w:p>
    <w:p w:rsidR="004245F9" w:rsidRPr="00A35F8D" w:rsidRDefault="004245F9" w:rsidP="004245F9">
      <w:pPr>
        <w:ind w:right="-232"/>
        <w:jc w:val="both"/>
        <w:rPr>
          <w:sz w:val="22"/>
          <w:szCs w:val="22"/>
        </w:rPr>
      </w:pPr>
      <w:proofErr w:type="gramStart"/>
      <w:r w:rsidRPr="00A35F8D">
        <w:rPr>
          <w:sz w:val="22"/>
          <w:szCs w:val="22"/>
        </w:rPr>
        <w:t>3.4 - Cópia</w:t>
      </w:r>
      <w:proofErr w:type="gramEnd"/>
      <w:r w:rsidRPr="00A35F8D">
        <w:rPr>
          <w:sz w:val="22"/>
          <w:szCs w:val="22"/>
        </w:rPr>
        <w:t xml:space="preserve"> do cartão do Cadastro Nac</w:t>
      </w:r>
      <w:r>
        <w:rPr>
          <w:sz w:val="22"/>
          <w:szCs w:val="22"/>
        </w:rPr>
        <w:t xml:space="preserve">ional de Pessoa Jurídica – CNPJ </w:t>
      </w:r>
      <w:r w:rsidRPr="00A35F8D">
        <w:rPr>
          <w:sz w:val="22"/>
          <w:szCs w:val="22"/>
        </w:rPr>
        <w:t>atualizado;</w:t>
      </w:r>
    </w:p>
    <w:p w:rsidR="004245F9" w:rsidRPr="00A35F8D" w:rsidRDefault="004245F9" w:rsidP="004245F9">
      <w:pPr>
        <w:ind w:right="-232"/>
        <w:jc w:val="both"/>
        <w:rPr>
          <w:sz w:val="22"/>
          <w:szCs w:val="22"/>
        </w:rPr>
      </w:pPr>
      <w:r w:rsidRPr="00A35F8D">
        <w:rPr>
          <w:sz w:val="22"/>
          <w:szCs w:val="22"/>
        </w:rPr>
        <w:t>3.5 – Termo de Referência em 03 (três) vias, de acordo com o modelo de Termo de Referência do Anexo II do presente edital e Carta de recomendação em 01 (uma) via da</w:t>
      </w:r>
      <w:r>
        <w:rPr>
          <w:sz w:val="22"/>
          <w:szCs w:val="22"/>
        </w:rPr>
        <w:t xml:space="preserve"> Gerência Operacional das IST/HIV/</w:t>
      </w:r>
      <w:proofErr w:type="gramStart"/>
      <w:r>
        <w:rPr>
          <w:sz w:val="22"/>
          <w:szCs w:val="22"/>
        </w:rPr>
        <w:t>Aids</w:t>
      </w:r>
      <w:proofErr w:type="gramEnd"/>
      <w:r>
        <w:rPr>
          <w:sz w:val="22"/>
          <w:szCs w:val="22"/>
        </w:rPr>
        <w:t>/</w:t>
      </w:r>
      <w:r w:rsidRPr="00A35F8D">
        <w:rPr>
          <w:sz w:val="22"/>
          <w:szCs w:val="22"/>
        </w:rPr>
        <w:t>HV e, na ausência desta, da Secretaria Municipal de Saúde ou da Secretaria de Assistência Social em cuja área geográfica de abrangência a instituição tem sua sede, atestando: A existência da instituição; a existência de estrutura física para desenvolver o projeto; que realiza atividades compatíveis com as diretrizes do Sistema Único de Saúde (SUS) e a adequação do projeto às necessidades loc</w:t>
      </w:r>
      <w:r>
        <w:rPr>
          <w:sz w:val="22"/>
          <w:szCs w:val="22"/>
        </w:rPr>
        <w:t>ais, no âmbito da prevenção às I</w:t>
      </w:r>
      <w:r w:rsidRPr="00A35F8D">
        <w:rPr>
          <w:sz w:val="22"/>
          <w:szCs w:val="22"/>
        </w:rPr>
        <w:t>ST/HIV/A</w:t>
      </w:r>
      <w:r>
        <w:rPr>
          <w:sz w:val="22"/>
          <w:szCs w:val="22"/>
        </w:rPr>
        <w:t>ids</w:t>
      </w:r>
      <w:r w:rsidRPr="00A35F8D">
        <w:rPr>
          <w:sz w:val="22"/>
          <w:szCs w:val="22"/>
        </w:rPr>
        <w:t>/HV e assistência às pessoas que vivem e/ou convivem com HIV/A</w:t>
      </w:r>
      <w:r>
        <w:rPr>
          <w:sz w:val="22"/>
          <w:szCs w:val="22"/>
        </w:rPr>
        <w:t>ids</w:t>
      </w:r>
      <w:r w:rsidRPr="00A35F8D">
        <w:rPr>
          <w:sz w:val="22"/>
          <w:szCs w:val="22"/>
        </w:rPr>
        <w:t>/HV;</w:t>
      </w:r>
    </w:p>
    <w:p w:rsidR="004245F9" w:rsidRPr="00A35F8D" w:rsidRDefault="004245F9" w:rsidP="004245F9">
      <w:pPr>
        <w:pStyle w:val="Corpodetexto3"/>
        <w:ind w:right="-232"/>
        <w:rPr>
          <w:sz w:val="22"/>
          <w:szCs w:val="22"/>
        </w:rPr>
      </w:pPr>
      <w:r w:rsidRPr="00A35F8D">
        <w:rPr>
          <w:sz w:val="22"/>
          <w:szCs w:val="22"/>
        </w:rPr>
        <w:t xml:space="preserve">3.6 - Declaração de adimplência da ONG, fornecido pela </w:t>
      </w:r>
      <w:r w:rsidRPr="00A35F8D">
        <w:rPr>
          <w:color w:val="000000"/>
          <w:sz w:val="22"/>
          <w:szCs w:val="22"/>
        </w:rPr>
        <w:t>Gerência Financeira</w:t>
      </w:r>
      <w:r w:rsidRPr="00A35F8D">
        <w:rPr>
          <w:sz w:val="22"/>
          <w:szCs w:val="22"/>
        </w:rPr>
        <w:t xml:space="preserve"> da SES-PB.</w:t>
      </w:r>
    </w:p>
    <w:p w:rsidR="004245F9" w:rsidRPr="00A35F8D" w:rsidRDefault="004245F9" w:rsidP="004245F9">
      <w:pPr>
        <w:pStyle w:val="Corpodetexto3"/>
        <w:ind w:right="-232"/>
        <w:rPr>
          <w:sz w:val="22"/>
          <w:szCs w:val="22"/>
        </w:rPr>
      </w:pPr>
      <w:r w:rsidRPr="00A35F8D">
        <w:rPr>
          <w:sz w:val="22"/>
          <w:szCs w:val="22"/>
        </w:rPr>
        <w:t xml:space="preserve">3.7 – Carta de Recomendação do Fórum ou Articulação de ONGs </w:t>
      </w:r>
      <w:proofErr w:type="gramStart"/>
      <w:r w:rsidRPr="00A35F8D">
        <w:rPr>
          <w:sz w:val="22"/>
          <w:szCs w:val="22"/>
        </w:rPr>
        <w:t>A</w:t>
      </w:r>
      <w:r>
        <w:rPr>
          <w:sz w:val="22"/>
          <w:szCs w:val="22"/>
        </w:rPr>
        <w:t>ids</w:t>
      </w:r>
      <w:proofErr w:type="gramEnd"/>
      <w:r w:rsidRPr="00A35F8D">
        <w:rPr>
          <w:sz w:val="22"/>
          <w:szCs w:val="22"/>
        </w:rPr>
        <w:t xml:space="preserve"> da Paraíba.</w:t>
      </w:r>
    </w:p>
    <w:p w:rsidR="004245F9" w:rsidRPr="00A35F8D" w:rsidRDefault="004245F9" w:rsidP="004245F9">
      <w:pPr>
        <w:ind w:right="-232"/>
        <w:jc w:val="both"/>
        <w:rPr>
          <w:sz w:val="22"/>
          <w:szCs w:val="22"/>
        </w:rPr>
      </w:pPr>
      <w:r w:rsidRPr="00A35F8D">
        <w:rPr>
          <w:sz w:val="22"/>
          <w:szCs w:val="22"/>
        </w:rPr>
        <w:t>3.8 – A instituição que não anexar ao projeto enviado qualquer um dos documentos acima solicitados será automaticamente excluída do processo de seleção.</w:t>
      </w:r>
    </w:p>
    <w:p w:rsidR="004245F9" w:rsidRPr="00A35F8D" w:rsidRDefault="004245F9" w:rsidP="004245F9">
      <w:pPr>
        <w:pStyle w:val="Corpodetexto"/>
        <w:tabs>
          <w:tab w:val="left" w:pos="709"/>
        </w:tabs>
        <w:ind w:right="-232"/>
        <w:rPr>
          <w:sz w:val="22"/>
          <w:szCs w:val="22"/>
        </w:rPr>
      </w:pPr>
    </w:p>
    <w:p w:rsidR="004245F9" w:rsidRDefault="004245F9" w:rsidP="004245F9">
      <w:pPr>
        <w:ind w:right="-232"/>
        <w:jc w:val="both"/>
        <w:rPr>
          <w:b/>
          <w:bCs/>
          <w:sz w:val="22"/>
          <w:szCs w:val="22"/>
        </w:rPr>
      </w:pPr>
      <w:proofErr w:type="gramStart"/>
      <w:r w:rsidRPr="00A35F8D">
        <w:rPr>
          <w:b/>
          <w:bCs/>
          <w:sz w:val="22"/>
          <w:szCs w:val="22"/>
        </w:rPr>
        <w:t>4 - PROCESSO</w:t>
      </w:r>
      <w:proofErr w:type="gramEnd"/>
      <w:r w:rsidRPr="00A35F8D">
        <w:rPr>
          <w:b/>
          <w:bCs/>
          <w:sz w:val="22"/>
          <w:szCs w:val="22"/>
        </w:rPr>
        <w:t xml:space="preserve"> DE SELEÇÃO</w:t>
      </w:r>
    </w:p>
    <w:p w:rsidR="004245F9" w:rsidRDefault="004245F9" w:rsidP="004245F9">
      <w:pPr>
        <w:ind w:right="-232"/>
        <w:jc w:val="both"/>
        <w:rPr>
          <w:b/>
          <w:bCs/>
          <w:sz w:val="22"/>
          <w:szCs w:val="22"/>
        </w:rPr>
      </w:pPr>
    </w:p>
    <w:p w:rsidR="004245F9" w:rsidRPr="00A35F8D" w:rsidRDefault="004245F9" w:rsidP="004245F9">
      <w:pPr>
        <w:ind w:right="-232"/>
        <w:jc w:val="both"/>
        <w:rPr>
          <w:sz w:val="22"/>
          <w:szCs w:val="22"/>
        </w:rPr>
      </w:pPr>
      <w:r w:rsidRPr="00A35F8D">
        <w:rPr>
          <w:sz w:val="22"/>
          <w:szCs w:val="22"/>
        </w:rPr>
        <w:t>4.1 O processo de seleção estará sob a responsabilidade de uma comissão especialmente constituída para este fim, doravante denominada COMISSÃO, composta de 03 (três) membros titulares, 01 (um) indicado pela Secretaria de Estado da Saúde da Paraíba por me</w:t>
      </w:r>
      <w:r>
        <w:rPr>
          <w:sz w:val="22"/>
          <w:szCs w:val="22"/>
        </w:rPr>
        <w:t>io da Gerência Operacional das I</w:t>
      </w:r>
      <w:r w:rsidRPr="00A35F8D">
        <w:rPr>
          <w:sz w:val="22"/>
          <w:szCs w:val="22"/>
        </w:rPr>
        <w:t>ST/</w:t>
      </w:r>
      <w:r>
        <w:rPr>
          <w:sz w:val="22"/>
          <w:szCs w:val="22"/>
        </w:rPr>
        <w:t>HIV/</w:t>
      </w:r>
      <w:proofErr w:type="gramStart"/>
      <w:r w:rsidRPr="00A35F8D">
        <w:rPr>
          <w:sz w:val="22"/>
          <w:szCs w:val="22"/>
        </w:rPr>
        <w:t>A</w:t>
      </w:r>
      <w:r>
        <w:rPr>
          <w:sz w:val="22"/>
          <w:szCs w:val="22"/>
        </w:rPr>
        <w:t>ids</w:t>
      </w:r>
      <w:proofErr w:type="gramEnd"/>
      <w:r w:rsidRPr="00A35F8D">
        <w:rPr>
          <w:sz w:val="22"/>
          <w:szCs w:val="22"/>
        </w:rPr>
        <w:t xml:space="preserve">/HV, 01 (um) membro </w:t>
      </w:r>
      <w:r>
        <w:rPr>
          <w:sz w:val="22"/>
          <w:szCs w:val="22"/>
        </w:rPr>
        <w:t>do Complexo Hospitalar Clementino Fraga</w:t>
      </w:r>
      <w:r w:rsidRPr="00A35F8D">
        <w:rPr>
          <w:sz w:val="22"/>
          <w:szCs w:val="22"/>
        </w:rPr>
        <w:t xml:space="preserve"> e</w:t>
      </w:r>
      <w:r>
        <w:rPr>
          <w:sz w:val="22"/>
          <w:szCs w:val="22"/>
        </w:rPr>
        <w:t xml:space="preserve">, 01 (um) membro indicado pela </w:t>
      </w:r>
      <w:r w:rsidRPr="00A35F8D">
        <w:rPr>
          <w:sz w:val="22"/>
          <w:szCs w:val="22"/>
        </w:rPr>
        <w:t>Secretaria de Estado da Saúde da Paraíba por me</w:t>
      </w:r>
      <w:r>
        <w:rPr>
          <w:sz w:val="22"/>
          <w:szCs w:val="22"/>
        </w:rPr>
        <w:t>io da Gerência Executiva de Vigilância em Saúde</w:t>
      </w:r>
      <w:r w:rsidRPr="00A35F8D">
        <w:rPr>
          <w:sz w:val="22"/>
          <w:szCs w:val="22"/>
        </w:rPr>
        <w:t>, com três suplentes igualmente indicados.</w:t>
      </w:r>
    </w:p>
    <w:p w:rsidR="004245F9" w:rsidRPr="00A35F8D" w:rsidRDefault="004245F9" w:rsidP="004245F9">
      <w:pPr>
        <w:ind w:right="-232"/>
        <w:jc w:val="both"/>
        <w:rPr>
          <w:sz w:val="22"/>
          <w:szCs w:val="22"/>
        </w:rPr>
      </w:pPr>
    </w:p>
    <w:p w:rsidR="004245F9" w:rsidRPr="00A35F8D" w:rsidRDefault="004245F9" w:rsidP="004245F9">
      <w:pPr>
        <w:ind w:right="-232"/>
        <w:jc w:val="both"/>
        <w:rPr>
          <w:sz w:val="22"/>
          <w:szCs w:val="22"/>
        </w:rPr>
      </w:pPr>
      <w:r w:rsidRPr="00A35F8D">
        <w:rPr>
          <w:sz w:val="22"/>
          <w:szCs w:val="22"/>
        </w:rPr>
        <w:t>4.2 – A indicação dos membros obedecerá como pressuposto o critério de notório saber em sua área de atuação, e suas indicações serão confirmadas através de Portaria emitida pela Secretaria de Estado da Saúde da Paraíba.</w:t>
      </w:r>
    </w:p>
    <w:p w:rsidR="004245F9" w:rsidRPr="00A35F8D" w:rsidRDefault="004245F9" w:rsidP="004245F9">
      <w:pPr>
        <w:ind w:right="-232"/>
        <w:jc w:val="both"/>
        <w:rPr>
          <w:sz w:val="22"/>
          <w:szCs w:val="22"/>
        </w:rPr>
      </w:pPr>
    </w:p>
    <w:p w:rsidR="004245F9" w:rsidRPr="00A35F8D" w:rsidRDefault="004245F9" w:rsidP="004245F9">
      <w:pPr>
        <w:ind w:right="-232"/>
        <w:jc w:val="both"/>
        <w:rPr>
          <w:b/>
          <w:bCs/>
          <w:sz w:val="22"/>
          <w:szCs w:val="22"/>
        </w:rPr>
      </w:pPr>
      <w:r w:rsidRPr="00A35F8D">
        <w:rPr>
          <w:b/>
          <w:bCs/>
          <w:sz w:val="22"/>
          <w:szCs w:val="22"/>
        </w:rPr>
        <w:t>5 - CRITÉRIOS DE SELEÇÃO</w:t>
      </w:r>
    </w:p>
    <w:p w:rsidR="004245F9" w:rsidRPr="00A35F8D" w:rsidRDefault="004245F9" w:rsidP="004245F9">
      <w:pPr>
        <w:ind w:right="-232"/>
        <w:jc w:val="both"/>
        <w:rPr>
          <w:b/>
          <w:bCs/>
          <w:sz w:val="22"/>
          <w:szCs w:val="22"/>
        </w:rPr>
      </w:pPr>
    </w:p>
    <w:p w:rsidR="004245F9" w:rsidRPr="00A35F8D" w:rsidRDefault="004245F9" w:rsidP="004245F9">
      <w:pPr>
        <w:ind w:right="-232"/>
        <w:jc w:val="both"/>
        <w:rPr>
          <w:sz w:val="22"/>
          <w:szCs w:val="22"/>
        </w:rPr>
      </w:pPr>
      <w:r w:rsidRPr="00A35F8D">
        <w:rPr>
          <w:sz w:val="22"/>
          <w:szCs w:val="22"/>
        </w:rPr>
        <w:t xml:space="preserve">5.1 -Compatibilidade dos objetivos do projeto com </w:t>
      </w:r>
      <w:r>
        <w:rPr>
          <w:sz w:val="22"/>
          <w:szCs w:val="22"/>
        </w:rPr>
        <w:t>as diretrizes do Departamento- I</w:t>
      </w:r>
      <w:r w:rsidRPr="00A35F8D">
        <w:rPr>
          <w:sz w:val="22"/>
          <w:szCs w:val="22"/>
        </w:rPr>
        <w:t>ST/</w:t>
      </w:r>
      <w:proofErr w:type="gramStart"/>
      <w:r w:rsidRPr="00A35F8D">
        <w:rPr>
          <w:sz w:val="22"/>
          <w:szCs w:val="22"/>
        </w:rPr>
        <w:t>A</w:t>
      </w:r>
      <w:r>
        <w:rPr>
          <w:sz w:val="22"/>
          <w:szCs w:val="22"/>
        </w:rPr>
        <w:t>ids</w:t>
      </w:r>
      <w:proofErr w:type="gramEnd"/>
      <w:r w:rsidRPr="00A35F8D">
        <w:rPr>
          <w:sz w:val="22"/>
          <w:szCs w:val="22"/>
        </w:rPr>
        <w:t>/HV, que são:</w:t>
      </w:r>
    </w:p>
    <w:p w:rsidR="004245F9" w:rsidRPr="00A35F8D" w:rsidRDefault="004245F9" w:rsidP="004245F9">
      <w:pPr>
        <w:numPr>
          <w:ilvl w:val="0"/>
          <w:numId w:val="5"/>
        </w:numPr>
        <w:ind w:right="-232"/>
        <w:jc w:val="both"/>
        <w:rPr>
          <w:sz w:val="22"/>
          <w:szCs w:val="22"/>
        </w:rPr>
      </w:pPr>
      <w:r w:rsidRPr="00A35F8D">
        <w:rPr>
          <w:sz w:val="22"/>
          <w:szCs w:val="22"/>
        </w:rPr>
        <w:t>Reduzir a incidência da infecção pelo HIV/</w:t>
      </w:r>
      <w:proofErr w:type="gramStart"/>
      <w:r w:rsidRPr="00A35F8D">
        <w:rPr>
          <w:sz w:val="22"/>
          <w:szCs w:val="22"/>
        </w:rPr>
        <w:t>A</w:t>
      </w:r>
      <w:r>
        <w:rPr>
          <w:sz w:val="22"/>
          <w:szCs w:val="22"/>
        </w:rPr>
        <w:t>ids</w:t>
      </w:r>
      <w:proofErr w:type="gramEnd"/>
      <w:r>
        <w:rPr>
          <w:sz w:val="22"/>
          <w:szCs w:val="22"/>
        </w:rPr>
        <w:t>/HV e outras I</w:t>
      </w:r>
      <w:r w:rsidRPr="00A35F8D">
        <w:rPr>
          <w:sz w:val="22"/>
          <w:szCs w:val="22"/>
        </w:rPr>
        <w:t>ST;</w:t>
      </w:r>
    </w:p>
    <w:p w:rsidR="004245F9" w:rsidRPr="00A35F8D" w:rsidRDefault="004245F9" w:rsidP="004245F9">
      <w:pPr>
        <w:numPr>
          <w:ilvl w:val="0"/>
          <w:numId w:val="5"/>
        </w:numPr>
        <w:ind w:right="-232"/>
        <w:jc w:val="both"/>
        <w:rPr>
          <w:sz w:val="22"/>
          <w:szCs w:val="22"/>
        </w:rPr>
      </w:pPr>
      <w:r w:rsidRPr="00A35F8D">
        <w:rPr>
          <w:sz w:val="22"/>
          <w:szCs w:val="22"/>
        </w:rPr>
        <w:t>Assistência às pessoas vivendo com HIV/</w:t>
      </w:r>
      <w:proofErr w:type="gramStart"/>
      <w:r w:rsidRPr="00A35F8D">
        <w:rPr>
          <w:sz w:val="22"/>
          <w:szCs w:val="22"/>
        </w:rPr>
        <w:t>A</w:t>
      </w:r>
      <w:r>
        <w:rPr>
          <w:sz w:val="22"/>
          <w:szCs w:val="22"/>
        </w:rPr>
        <w:t>ids</w:t>
      </w:r>
      <w:proofErr w:type="gramEnd"/>
      <w:r w:rsidRPr="00A35F8D">
        <w:rPr>
          <w:sz w:val="22"/>
          <w:szCs w:val="22"/>
        </w:rPr>
        <w:t>/HV</w:t>
      </w:r>
      <w:r>
        <w:rPr>
          <w:sz w:val="22"/>
          <w:szCs w:val="22"/>
        </w:rPr>
        <w:t>/Tuberculose</w:t>
      </w:r>
      <w:r w:rsidRPr="00A35F8D">
        <w:rPr>
          <w:sz w:val="22"/>
          <w:szCs w:val="22"/>
        </w:rPr>
        <w:t>;</w:t>
      </w:r>
    </w:p>
    <w:p w:rsidR="004245F9" w:rsidRPr="00A35F8D" w:rsidRDefault="004245F9" w:rsidP="004245F9">
      <w:pPr>
        <w:numPr>
          <w:ilvl w:val="0"/>
          <w:numId w:val="5"/>
        </w:numPr>
        <w:ind w:right="-232"/>
        <w:jc w:val="both"/>
        <w:rPr>
          <w:sz w:val="22"/>
          <w:szCs w:val="22"/>
        </w:rPr>
      </w:pPr>
      <w:r w:rsidRPr="00A35F8D">
        <w:rPr>
          <w:sz w:val="22"/>
          <w:szCs w:val="22"/>
        </w:rPr>
        <w:t>Fortalecer as Organizações da Sociedade Civil no enfrentamento da epidemia de HIV/</w:t>
      </w:r>
      <w:proofErr w:type="gramStart"/>
      <w:r w:rsidRPr="00A35F8D">
        <w:rPr>
          <w:sz w:val="22"/>
          <w:szCs w:val="22"/>
        </w:rPr>
        <w:t>A</w:t>
      </w:r>
      <w:r>
        <w:rPr>
          <w:sz w:val="22"/>
          <w:szCs w:val="22"/>
        </w:rPr>
        <w:t>ids</w:t>
      </w:r>
      <w:proofErr w:type="gramEnd"/>
      <w:r>
        <w:rPr>
          <w:sz w:val="22"/>
          <w:szCs w:val="22"/>
        </w:rPr>
        <w:t>/HV e de outras I</w:t>
      </w:r>
      <w:r w:rsidRPr="00A35F8D">
        <w:rPr>
          <w:sz w:val="22"/>
          <w:szCs w:val="22"/>
        </w:rPr>
        <w:t>ST.</w:t>
      </w:r>
    </w:p>
    <w:p w:rsidR="004245F9" w:rsidRPr="00A35F8D" w:rsidRDefault="004245F9" w:rsidP="004245F9">
      <w:pPr>
        <w:numPr>
          <w:ilvl w:val="0"/>
          <w:numId w:val="5"/>
        </w:numPr>
        <w:ind w:right="-232"/>
        <w:jc w:val="both"/>
        <w:rPr>
          <w:sz w:val="22"/>
          <w:szCs w:val="22"/>
        </w:rPr>
      </w:pPr>
      <w:r w:rsidRPr="00A35F8D">
        <w:rPr>
          <w:sz w:val="22"/>
          <w:szCs w:val="22"/>
        </w:rPr>
        <w:t>Integração efetiva das ações propostas com o Sistema Único de Saúde no âmbito estadual;</w:t>
      </w:r>
    </w:p>
    <w:p w:rsidR="004245F9" w:rsidRPr="00A35F8D" w:rsidRDefault="004245F9" w:rsidP="004245F9">
      <w:pPr>
        <w:numPr>
          <w:ilvl w:val="0"/>
          <w:numId w:val="5"/>
        </w:numPr>
        <w:ind w:right="-232"/>
        <w:jc w:val="both"/>
        <w:rPr>
          <w:sz w:val="22"/>
          <w:szCs w:val="22"/>
        </w:rPr>
      </w:pPr>
      <w:r w:rsidRPr="00A35F8D">
        <w:rPr>
          <w:sz w:val="22"/>
          <w:szCs w:val="22"/>
        </w:rPr>
        <w:t>Relevância epidemiológica, geográfica e da população prioritária no âmbito estadual;</w:t>
      </w:r>
    </w:p>
    <w:p w:rsidR="004245F9" w:rsidRPr="00A35F8D" w:rsidRDefault="004245F9" w:rsidP="004245F9">
      <w:pPr>
        <w:numPr>
          <w:ilvl w:val="0"/>
          <w:numId w:val="5"/>
        </w:numPr>
        <w:ind w:right="-232"/>
        <w:jc w:val="both"/>
        <w:rPr>
          <w:sz w:val="22"/>
          <w:szCs w:val="22"/>
        </w:rPr>
      </w:pPr>
      <w:r w:rsidRPr="00A35F8D">
        <w:rPr>
          <w:sz w:val="22"/>
          <w:szCs w:val="22"/>
        </w:rPr>
        <w:t>Localização geográfica do projeto no âmbito da abrangência exclusiva do Estado da Paraíba;</w:t>
      </w:r>
    </w:p>
    <w:p w:rsidR="004245F9" w:rsidRPr="00A35F8D" w:rsidRDefault="004245F9" w:rsidP="004245F9">
      <w:pPr>
        <w:numPr>
          <w:ilvl w:val="0"/>
          <w:numId w:val="5"/>
        </w:numPr>
        <w:ind w:right="-232"/>
        <w:jc w:val="both"/>
        <w:rPr>
          <w:sz w:val="22"/>
          <w:szCs w:val="22"/>
        </w:rPr>
      </w:pPr>
      <w:r w:rsidRPr="00A35F8D">
        <w:rPr>
          <w:sz w:val="22"/>
          <w:szCs w:val="22"/>
        </w:rPr>
        <w:t>Potencial do projeto em atingir</w:t>
      </w:r>
      <w:r>
        <w:rPr>
          <w:sz w:val="22"/>
          <w:szCs w:val="22"/>
        </w:rPr>
        <w:t xml:space="preserve"> áreas de maior incidência das I</w:t>
      </w:r>
      <w:r w:rsidRPr="00A35F8D">
        <w:rPr>
          <w:sz w:val="22"/>
          <w:szCs w:val="22"/>
        </w:rPr>
        <w:t xml:space="preserve">ST, HIV, </w:t>
      </w:r>
      <w:proofErr w:type="gramStart"/>
      <w:r>
        <w:rPr>
          <w:sz w:val="22"/>
          <w:szCs w:val="22"/>
        </w:rPr>
        <w:t>Aids</w:t>
      </w:r>
      <w:proofErr w:type="gramEnd"/>
      <w:r w:rsidRPr="00A35F8D">
        <w:rPr>
          <w:sz w:val="22"/>
          <w:szCs w:val="22"/>
        </w:rPr>
        <w:t xml:space="preserve"> e Hepatites Virais nas áreas de concentração populacional de maior risco e/ou vulnerabilidade à infecção;</w:t>
      </w:r>
    </w:p>
    <w:p w:rsidR="004245F9" w:rsidRPr="00A35F8D" w:rsidRDefault="004245F9" w:rsidP="004245F9">
      <w:pPr>
        <w:pStyle w:val="Corpodetexto3"/>
        <w:numPr>
          <w:ilvl w:val="0"/>
          <w:numId w:val="6"/>
        </w:numPr>
        <w:spacing w:after="0"/>
        <w:ind w:right="-232"/>
        <w:jc w:val="both"/>
        <w:rPr>
          <w:sz w:val="22"/>
          <w:szCs w:val="22"/>
        </w:rPr>
      </w:pPr>
      <w:r w:rsidRPr="00A35F8D">
        <w:rPr>
          <w:sz w:val="22"/>
          <w:szCs w:val="22"/>
        </w:rPr>
        <w:t>A instituição participante deverá ter no mínimo 0</w:t>
      </w:r>
      <w:r>
        <w:rPr>
          <w:sz w:val="22"/>
          <w:szCs w:val="22"/>
        </w:rPr>
        <w:t xml:space="preserve">2 </w:t>
      </w:r>
      <w:r w:rsidRPr="00A35F8D">
        <w:rPr>
          <w:sz w:val="22"/>
          <w:szCs w:val="22"/>
        </w:rPr>
        <w:t>(</w:t>
      </w:r>
      <w:r>
        <w:rPr>
          <w:sz w:val="22"/>
          <w:szCs w:val="22"/>
        </w:rPr>
        <w:t>dois</w:t>
      </w:r>
      <w:r w:rsidRPr="00A35F8D">
        <w:rPr>
          <w:sz w:val="22"/>
          <w:szCs w:val="22"/>
        </w:rPr>
        <w:t>) ano</w:t>
      </w:r>
      <w:r>
        <w:rPr>
          <w:sz w:val="22"/>
          <w:szCs w:val="22"/>
        </w:rPr>
        <w:t>s</w:t>
      </w:r>
      <w:r w:rsidRPr="00A35F8D">
        <w:rPr>
          <w:sz w:val="22"/>
          <w:szCs w:val="22"/>
        </w:rPr>
        <w:t xml:space="preserve"> de existência até a data da publicação deste Edital, devendo comprovar tal característica por meio do CNPJ.</w:t>
      </w:r>
    </w:p>
    <w:p w:rsidR="004245F9" w:rsidRPr="00A35F8D" w:rsidRDefault="004245F9" w:rsidP="004245F9">
      <w:pPr>
        <w:tabs>
          <w:tab w:val="left" w:pos="0"/>
        </w:tabs>
        <w:jc w:val="both"/>
        <w:rPr>
          <w:b/>
          <w:bCs/>
          <w:sz w:val="22"/>
          <w:szCs w:val="22"/>
        </w:rPr>
      </w:pPr>
    </w:p>
    <w:p w:rsidR="004245F9" w:rsidRPr="00A35F8D" w:rsidRDefault="004245F9" w:rsidP="004245F9">
      <w:pPr>
        <w:tabs>
          <w:tab w:val="left" w:pos="0"/>
        </w:tabs>
        <w:ind w:left="360" w:hanging="360"/>
        <w:jc w:val="both"/>
        <w:rPr>
          <w:b/>
          <w:bCs/>
          <w:sz w:val="22"/>
          <w:szCs w:val="22"/>
        </w:rPr>
      </w:pPr>
      <w:r w:rsidRPr="00A35F8D">
        <w:rPr>
          <w:b/>
          <w:bCs/>
          <w:sz w:val="22"/>
          <w:szCs w:val="22"/>
        </w:rPr>
        <w:t>6 - JULGAMENTO DAS PROPOSTAS E ATRIBUIÇÃO DE NOTAS TÉCNICAS:</w:t>
      </w:r>
    </w:p>
    <w:p w:rsidR="004245F9" w:rsidRPr="00A35F8D" w:rsidRDefault="004245F9" w:rsidP="004245F9">
      <w:pPr>
        <w:tabs>
          <w:tab w:val="left" w:pos="426"/>
        </w:tabs>
        <w:ind w:left="360"/>
        <w:jc w:val="both"/>
        <w:rPr>
          <w:b/>
          <w:bCs/>
          <w:sz w:val="22"/>
          <w:szCs w:val="22"/>
        </w:rPr>
      </w:pPr>
    </w:p>
    <w:p w:rsidR="004245F9" w:rsidRPr="00A35F8D" w:rsidRDefault="004245F9" w:rsidP="004245F9">
      <w:pPr>
        <w:tabs>
          <w:tab w:val="left" w:pos="426"/>
        </w:tabs>
        <w:ind w:right="-289"/>
        <w:jc w:val="both"/>
        <w:rPr>
          <w:sz w:val="22"/>
          <w:szCs w:val="22"/>
        </w:rPr>
      </w:pPr>
      <w:r>
        <w:rPr>
          <w:sz w:val="22"/>
          <w:szCs w:val="22"/>
        </w:rPr>
        <w:tab/>
      </w:r>
      <w:proofErr w:type="spellStart"/>
      <w:r w:rsidRPr="00A35F8D">
        <w:rPr>
          <w:sz w:val="22"/>
          <w:szCs w:val="22"/>
        </w:rPr>
        <w:t>Parao</w:t>
      </w:r>
      <w:proofErr w:type="spellEnd"/>
      <w:r w:rsidRPr="00A35F8D">
        <w:rPr>
          <w:sz w:val="22"/>
          <w:szCs w:val="22"/>
        </w:rPr>
        <w:t xml:space="preserve"> julgamento dos projetos será avaliado pela Comissão o seu conteúdo, considerando os aspectos estabelecidos neste Edital. </w:t>
      </w:r>
    </w:p>
    <w:p w:rsidR="004245F9" w:rsidRPr="00A35F8D" w:rsidRDefault="004245F9" w:rsidP="004245F9">
      <w:pPr>
        <w:tabs>
          <w:tab w:val="left" w:pos="426"/>
        </w:tabs>
        <w:ind w:right="-289"/>
        <w:jc w:val="both"/>
        <w:rPr>
          <w:sz w:val="22"/>
          <w:szCs w:val="22"/>
        </w:rPr>
      </w:pPr>
      <w:r>
        <w:rPr>
          <w:sz w:val="22"/>
          <w:szCs w:val="22"/>
        </w:rPr>
        <w:tab/>
      </w:r>
      <w:r w:rsidRPr="00A35F8D">
        <w:rPr>
          <w:sz w:val="22"/>
          <w:szCs w:val="22"/>
        </w:rPr>
        <w:t xml:space="preserve">Após a avaliação será atribuída nota a cada um dos itens, conforme os critérios de pontuação definidos abaixo. </w:t>
      </w:r>
    </w:p>
    <w:p w:rsidR="004245F9" w:rsidRPr="00C672A5" w:rsidRDefault="004245F9" w:rsidP="004245F9">
      <w:pPr>
        <w:tabs>
          <w:tab w:val="left" w:pos="426"/>
        </w:tabs>
        <w:ind w:right="-289"/>
        <w:jc w:val="both"/>
        <w:rPr>
          <w:sz w:val="22"/>
          <w:szCs w:val="22"/>
        </w:rPr>
      </w:pPr>
      <w:r>
        <w:rPr>
          <w:sz w:val="22"/>
          <w:szCs w:val="22"/>
        </w:rPr>
        <w:tab/>
      </w:r>
      <w:r w:rsidRPr="00C672A5">
        <w:rPr>
          <w:sz w:val="22"/>
          <w:szCs w:val="22"/>
        </w:rPr>
        <w:t xml:space="preserve">A pontuação informada em cada um dos subitens poderá ser alcançada a partir do que será atribuído pela Comissão, indo de 0,0 (zero), até a pontuação máxima informada em cada item. </w:t>
      </w:r>
    </w:p>
    <w:p w:rsidR="004245F9" w:rsidRPr="00C672A5" w:rsidRDefault="004245F9" w:rsidP="004245F9">
      <w:pPr>
        <w:tabs>
          <w:tab w:val="left" w:pos="426"/>
        </w:tabs>
        <w:ind w:left="426" w:right="-289"/>
        <w:jc w:val="both"/>
        <w:rPr>
          <w:sz w:val="22"/>
          <w:szCs w:val="22"/>
        </w:rPr>
      </w:pPr>
      <w:r w:rsidRPr="00C672A5">
        <w:rPr>
          <w:sz w:val="22"/>
          <w:szCs w:val="22"/>
        </w:rPr>
        <w:t xml:space="preserve">A pontuação não poderá ultrapassar o limite de 100 (cem) pontos e nem ser inferior a 70 (setenta) pontos. No somatório de todos os pontos será encontrada a Nota Técnica (NT), base para a classificação final. </w:t>
      </w:r>
    </w:p>
    <w:p w:rsidR="004245F9" w:rsidRDefault="004245F9" w:rsidP="004245F9">
      <w:pPr>
        <w:tabs>
          <w:tab w:val="left" w:pos="426"/>
        </w:tabs>
        <w:ind w:right="-289"/>
        <w:jc w:val="both"/>
        <w:rPr>
          <w:sz w:val="22"/>
          <w:szCs w:val="22"/>
        </w:rPr>
      </w:pPr>
      <w:r w:rsidRPr="00C672A5">
        <w:rPr>
          <w:sz w:val="22"/>
          <w:szCs w:val="22"/>
        </w:rPr>
        <w:tab/>
        <w:t>No julgamento da proposta técnica serão pontuados os seguintes critérios, em cada qual o valor de pontos indicado representa a pontuação máxima a ser atribuída pela comissão:</w:t>
      </w:r>
    </w:p>
    <w:p w:rsidR="004245F9" w:rsidRDefault="004245F9" w:rsidP="004245F9">
      <w:pPr>
        <w:tabs>
          <w:tab w:val="left" w:pos="426"/>
        </w:tabs>
        <w:ind w:right="-289"/>
        <w:jc w:val="both"/>
        <w:rPr>
          <w:sz w:val="22"/>
          <w:szCs w:val="22"/>
        </w:rPr>
      </w:pPr>
    </w:p>
    <w:p w:rsidR="004245F9" w:rsidRPr="00C672A5" w:rsidRDefault="004245F9" w:rsidP="004245F9">
      <w:pPr>
        <w:pStyle w:val="Corpodetexto2"/>
        <w:tabs>
          <w:tab w:val="left" w:leader="dot" w:pos="7938"/>
        </w:tabs>
        <w:ind w:right="-289"/>
      </w:pPr>
      <w:proofErr w:type="gramStart"/>
      <w:r w:rsidRPr="00C672A5">
        <w:t>6.1 - EXPERIÊNCIA</w:t>
      </w:r>
      <w:proofErr w:type="gramEnd"/>
      <w:r w:rsidRPr="00C672A5">
        <w:t xml:space="preserve"> DA INSTITUIÇÃO </w:t>
      </w:r>
    </w:p>
    <w:p w:rsidR="004245F9" w:rsidRPr="00C672A5" w:rsidRDefault="004245F9" w:rsidP="004245F9">
      <w:pPr>
        <w:tabs>
          <w:tab w:val="left" w:pos="9360"/>
        </w:tabs>
        <w:jc w:val="both"/>
        <w:rPr>
          <w:sz w:val="22"/>
          <w:szCs w:val="22"/>
        </w:rPr>
      </w:pPr>
      <w:r w:rsidRPr="00C672A5">
        <w:rPr>
          <w:sz w:val="22"/>
          <w:szCs w:val="22"/>
        </w:rPr>
        <w:t>6.1.1 - Experiência em e</w:t>
      </w:r>
      <w:r>
        <w:rPr>
          <w:sz w:val="22"/>
          <w:szCs w:val="22"/>
        </w:rPr>
        <w:t>xecução de projetos na área de I</w:t>
      </w:r>
      <w:r w:rsidRPr="00C672A5">
        <w:rPr>
          <w:sz w:val="22"/>
          <w:szCs w:val="22"/>
        </w:rPr>
        <w:t>ST/HIV/AIDS/HV                            5,0pontos</w:t>
      </w:r>
    </w:p>
    <w:p w:rsidR="004245F9" w:rsidRDefault="004245F9" w:rsidP="004245F9">
      <w:pPr>
        <w:pStyle w:val="Corpodotexto"/>
        <w:tabs>
          <w:tab w:val="left" w:pos="9360"/>
        </w:tabs>
        <w:suppressAutoHyphens w:val="0"/>
        <w:rPr>
          <w:rFonts w:ascii="Times New Roman" w:hAnsi="Times New Roman" w:cs="Times New Roman"/>
          <w:sz w:val="22"/>
          <w:szCs w:val="22"/>
        </w:rPr>
      </w:pPr>
      <w:r w:rsidRPr="00C672A5">
        <w:rPr>
          <w:rFonts w:ascii="Times New Roman" w:hAnsi="Times New Roman" w:cs="Times New Roman"/>
          <w:sz w:val="22"/>
          <w:szCs w:val="22"/>
        </w:rPr>
        <w:t>Esta comprovação dar-se-á através de declaração emitida pelas representações Fórum de ONG/A</w:t>
      </w:r>
      <w:r>
        <w:rPr>
          <w:rFonts w:ascii="Times New Roman" w:hAnsi="Times New Roman" w:cs="Times New Roman"/>
          <w:sz w:val="22"/>
          <w:szCs w:val="22"/>
        </w:rPr>
        <w:t>ids</w:t>
      </w:r>
      <w:r w:rsidRPr="00C672A5">
        <w:rPr>
          <w:rFonts w:ascii="Times New Roman" w:hAnsi="Times New Roman" w:cs="Times New Roman"/>
          <w:sz w:val="22"/>
          <w:szCs w:val="22"/>
        </w:rPr>
        <w:t xml:space="preserve"> - PB e/ou Articulação Aids na Paraíba.</w:t>
      </w:r>
    </w:p>
    <w:p w:rsidR="004245F9" w:rsidRPr="00A35F8D" w:rsidRDefault="004245F9" w:rsidP="004245F9">
      <w:pPr>
        <w:pStyle w:val="Corpodotexto"/>
        <w:tabs>
          <w:tab w:val="left" w:pos="9360"/>
        </w:tabs>
        <w:suppressAutoHyphens w:val="0"/>
        <w:rPr>
          <w:rFonts w:ascii="Times New Roman" w:hAnsi="Times New Roman" w:cs="Times New Roman"/>
          <w:noProof w:val="0"/>
          <w:sz w:val="22"/>
          <w:szCs w:val="22"/>
        </w:rPr>
      </w:pPr>
    </w:p>
    <w:p w:rsidR="004245F9" w:rsidRPr="00A35F8D" w:rsidRDefault="004245F9" w:rsidP="004245F9">
      <w:pPr>
        <w:pStyle w:val="Corpodetexto2"/>
        <w:tabs>
          <w:tab w:val="left" w:pos="9360"/>
        </w:tabs>
        <w:jc w:val="both"/>
      </w:pPr>
      <w:proofErr w:type="gramStart"/>
      <w:r w:rsidRPr="00A35F8D">
        <w:t>6.2 - CAPACIDADE</w:t>
      </w:r>
      <w:proofErr w:type="gramEnd"/>
      <w:r w:rsidRPr="00A35F8D">
        <w:t xml:space="preserve"> OPERACIONAL </w:t>
      </w:r>
    </w:p>
    <w:p w:rsidR="004245F9" w:rsidRPr="00A35F8D" w:rsidRDefault="004245F9" w:rsidP="004245F9">
      <w:pPr>
        <w:pStyle w:val="Corpodetexto2"/>
        <w:tabs>
          <w:tab w:val="left" w:pos="9360"/>
        </w:tabs>
        <w:jc w:val="both"/>
      </w:pPr>
    </w:p>
    <w:p w:rsidR="004245F9" w:rsidRPr="00A35F8D" w:rsidRDefault="004245F9" w:rsidP="004245F9">
      <w:pPr>
        <w:tabs>
          <w:tab w:val="left" w:pos="9360"/>
        </w:tabs>
        <w:jc w:val="both"/>
        <w:rPr>
          <w:sz w:val="22"/>
          <w:szCs w:val="22"/>
        </w:rPr>
      </w:pPr>
      <w:r w:rsidRPr="00A35F8D">
        <w:rPr>
          <w:sz w:val="22"/>
          <w:szCs w:val="22"/>
        </w:rPr>
        <w:lastRenderedPageBreak/>
        <w:t xml:space="preserve">6.2.1 - Equipe técnica da Instituição - Pontuação Máxima </w:t>
      </w:r>
      <w:r w:rsidRPr="00C672A5">
        <w:rPr>
          <w:sz w:val="22"/>
          <w:szCs w:val="22"/>
        </w:rPr>
        <w:t>Possível                                          10,0 pontos</w:t>
      </w:r>
    </w:p>
    <w:p w:rsidR="004245F9" w:rsidRPr="00A35F8D" w:rsidRDefault="004245F9" w:rsidP="004245F9">
      <w:pPr>
        <w:tabs>
          <w:tab w:val="left" w:pos="9360"/>
        </w:tabs>
        <w:ind w:left="540"/>
        <w:jc w:val="both"/>
        <w:rPr>
          <w:sz w:val="22"/>
          <w:szCs w:val="22"/>
        </w:rPr>
      </w:pPr>
      <w:r w:rsidRPr="00A35F8D">
        <w:rPr>
          <w:sz w:val="22"/>
          <w:szCs w:val="22"/>
        </w:rPr>
        <w:t xml:space="preserve">Avaliar-se-á a capacidade técnica do (a) </w:t>
      </w:r>
      <w:proofErr w:type="gramStart"/>
      <w:r w:rsidRPr="00A35F8D">
        <w:rPr>
          <w:sz w:val="22"/>
          <w:szCs w:val="22"/>
        </w:rPr>
        <w:t>coordenador(</w:t>
      </w:r>
      <w:proofErr w:type="gramEnd"/>
      <w:r w:rsidRPr="00A35F8D">
        <w:rPr>
          <w:sz w:val="22"/>
          <w:szCs w:val="22"/>
        </w:rPr>
        <w:t xml:space="preserve">a) responsável a partir: </w:t>
      </w:r>
    </w:p>
    <w:p w:rsidR="004245F9" w:rsidRPr="00A35F8D" w:rsidRDefault="004245F9" w:rsidP="004245F9">
      <w:pPr>
        <w:tabs>
          <w:tab w:val="left" w:pos="9360"/>
        </w:tabs>
        <w:ind w:left="540"/>
        <w:jc w:val="both"/>
        <w:rPr>
          <w:sz w:val="22"/>
          <w:szCs w:val="22"/>
        </w:rPr>
      </w:pPr>
      <w:r w:rsidRPr="00A35F8D">
        <w:rPr>
          <w:sz w:val="22"/>
          <w:szCs w:val="22"/>
        </w:rPr>
        <w:t>Do relato constante no Anexo II - Termo de Referência;</w:t>
      </w:r>
    </w:p>
    <w:p w:rsidR="004245F9" w:rsidRPr="00A35F8D" w:rsidRDefault="004245F9" w:rsidP="004245F9">
      <w:pPr>
        <w:tabs>
          <w:tab w:val="left" w:pos="9360"/>
        </w:tabs>
        <w:ind w:left="540"/>
        <w:jc w:val="both"/>
        <w:rPr>
          <w:sz w:val="22"/>
          <w:szCs w:val="22"/>
        </w:rPr>
      </w:pPr>
      <w:r w:rsidRPr="00A35F8D">
        <w:rPr>
          <w:sz w:val="22"/>
          <w:szCs w:val="22"/>
        </w:rPr>
        <w:t>Experiência de trabalhos na área fim a que se destina este Edital;</w:t>
      </w:r>
    </w:p>
    <w:p w:rsidR="004245F9" w:rsidRPr="00A35F8D" w:rsidRDefault="004245F9" w:rsidP="004245F9">
      <w:pPr>
        <w:tabs>
          <w:tab w:val="left" w:pos="9360"/>
        </w:tabs>
        <w:ind w:left="540"/>
        <w:jc w:val="both"/>
        <w:rPr>
          <w:sz w:val="22"/>
          <w:szCs w:val="22"/>
        </w:rPr>
      </w:pPr>
      <w:r w:rsidRPr="00A35F8D">
        <w:rPr>
          <w:sz w:val="22"/>
          <w:szCs w:val="22"/>
        </w:rPr>
        <w:t>Análise de currículo com comprovação.</w:t>
      </w:r>
    </w:p>
    <w:p w:rsidR="004245F9" w:rsidRPr="00A35F8D" w:rsidRDefault="004245F9" w:rsidP="004245F9">
      <w:pPr>
        <w:pStyle w:val="Corpodotexto"/>
        <w:tabs>
          <w:tab w:val="left" w:pos="9360"/>
        </w:tabs>
        <w:suppressAutoHyphens w:val="0"/>
        <w:rPr>
          <w:rFonts w:ascii="Times New Roman" w:hAnsi="Times New Roman" w:cs="Times New Roman"/>
          <w:b/>
          <w:bCs/>
          <w:sz w:val="22"/>
          <w:szCs w:val="22"/>
        </w:rPr>
      </w:pPr>
    </w:p>
    <w:p w:rsidR="004245F9" w:rsidRPr="00A35F8D" w:rsidRDefault="004245F9" w:rsidP="004245F9">
      <w:pPr>
        <w:pStyle w:val="Corpodotexto"/>
        <w:tabs>
          <w:tab w:val="left" w:pos="9360"/>
        </w:tabs>
        <w:suppressAutoHyphens w:val="0"/>
        <w:rPr>
          <w:rFonts w:ascii="Times New Roman" w:hAnsi="Times New Roman" w:cs="Times New Roman"/>
          <w:b/>
          <w:bCs/>
          <w:sz w:val="22"/>
          <w:szCs w:val="22"/>
        </w:rPr>
      </w:pPr>
      <w:r w:rsidRPr="00A35F8D">
        <w:rPr>
          <w:rFonts w:ascii="Times New Roman" w:hAnsi="Times New Roman" w:cs="Times New Roman"/>
          <w:b/>
          <w:bCs/>
          <w:sz w:val="22"/>
          <w:szCs w:val="22"/>
        </w:rPr>
        <w:t>6</w:t>
      </w:r>
      <w:r w:rsidRPr="00C672A5">
        <w:rPr>
          <w:rFonts w:ascii="Times New Roman" w:hAnsi="Times New Roman" w:cs="Times New Roman"/>
          <w:b/>
          <w:bCs/>
          <w:sz w:val="22"/>
          <w:szCs w:val="22"/>
        </w:rPr>
        <w:t>.3 - QUALIDADE TÉCNICA DA PROPOSTA</w:t>
      </w:r>
    </w:p>
    <w:p w:rsidR="004245F9" w:rsidRPr="00A35F8D" w:rsidRDefault="004245F9" w:rsidP="004245F9">
      <w:pPr>
        <w:pStyle w:val="Corpodotexto"/>
        <w:tabs>
          <w:tab w:val="left" w:pos="9360"/>
        </w:tabs>
        <w:suppressAutoHyphens w:val="0"/>
        <w:ind w:firstLine="567"/>
        <w:rPr>
          <w:rFonts w:ascii="Times New Roman" w:hAnsi="Times New Roman" w:cs="Times New Roman"/>
          <w:b/>
          <w:bCs/>
          <w:sz w:val="22"/>
          <w:szCs w:val="22"/>
        </w:rPr>
      </w:pPr>
      <w:r w:rsidRPr="00A35F8D">
        <w:rPr>
          <w:rFonts w:ascii="Times New Roman" w:hAnsi="Times New Roman" w:cs="Times New Roman"/>
          <w:b/>
          <w:bCs/>
          <w:sz w:val="22"/>
          <w:szCs w:val="22"/>
        </w:rPr>
        <w:t>O valor indicado em cada um dos subitens abaixo é a pontuação máxima que pode ser atribuída pela Comissão para cada aspecto avaliável.</w:t>
      </w:r>
    </w:p>
    <w:p w:rsidR="004245F9" w:rsidRPr="00A35F8D" w:rsidRDefault="004245F9" w:rsidP="004245F9">
      <w:pPr>
        <w:pStyle w:val="Corpodotexto"/>
        <w:tabs>
          <w:tab w:val="left" w:pos="9360"/>
        </w:tabs>
        <w:suppressAutoHyphens w:val="0"/>
        <w:ind w:firstLine="567"/>
        <w:rPr>
          <w:rFonts w:ascii="Times New Roman" w:hAnsi="Times New Roman" w:cs="Times New Roman"/>
          <w:b/>
          <w:bCs/>
          <w:sz w:val="22"/>
          <w:szCs w:val="22"/>
        </w:rPr>
      </w:pPr>
    </w:p>
    <w:p w:rsidR="004245F9" w:rsidRPr="00A35F8D" w:rsidRDefault="004245F9" w:rsidP="004245F9">
      <w:pPr>
        <w:pStyle w:val="Corpodotexto"/>
        <w:tabs>
          <w:tab w:val="left" w:pos="9360"/>
        </w:tabs>
        <w:suppressAutoHyphens w:val="0"/>
        <w:jc w:val="left"/>
        <w:rPr>
          <w:rFonts w:ascii="Times New Roman" w:hAnsi="Times New Roman" w:cs="Times New Roman"/>
          <w:noProof w:val="0"/>
          <w:sz w:val="22"/>
          <w:szCs w:val="22"/>
        </w:rPr>
      </w:pPr>
      <w:r w:rsidRPr="00A35F8D">
        <w:rPr>
          <w:rFonts w:ascii="Times New Roman" w:hAnsi="Times New Roman" w:cs="Times New Roman"/>
          <w:noProof w:val="0"/>
          <w:sz w:val="22"/>
          <w:szCs w:val="22"/>
        </w:rPr>
        <w:t>6.3.1-Organização da Proposta -                                                                                                   5,0 pontos</w:t>
      </w:r>
    </w:p>
    <w:p w:rsidR="004245F9" w:rsidRPr="00A35F8D" w:rsidRDefault="004245F9" w:rsidP="004245F9">
      <w:pPr>
        <w:pStyle w:val="Corpodotexto"/>
        <w:tabs>
          <w:tab w:val="left" w:pos="9360"/>
        </w:tabs>
        <w:suppressAutoHyphens w:val="0"/>
        <w:ind w:left="540"/>
        <w:rPr>
          <w:rFonts w:ascii="Times New Roman" w:hAnsi="Times New Roman" w:cs="Times New Roman"/>
          <w:noProof w:val="0"/>
          <w:sz w:val="22"/>
          <w:szCs w:val="22"/>
        </w:rPr>
      </w:pPr>
      <w:r w:rsidRPr="00A35F8D">
        <w:rPr>
          <w:rFonts w:ascii="Times New Roman" w:hAnsi="Times New Roman" w:cs="Times New Roman"/>
          <w:noProof w:val="0"/>
          <w:sz w:val="22"/>
          <w:szCs w:val="22"/>
        </w:rPr>
        <w:t>Proposta técnica apresentada em 03 (três) vias, com clareza, legível, sem rasuras, conforme o modelo do projeto do Anexo I deste edital.</w:t>
      </w:r>
    </w:p>
    <w:p w:rsidR="004245F9" w:rsidRPr="00A35F8D" w:rsidRDefault="004245F9" w:rsidP="004245F9">
      <w:pPr>
        <w:pStyle w:val="Corpodotexto"/>
        <w:tabs>
          <w:tab w:val="left" w:pos="8100"/>
          <w:tab w:val="left" w:pos="8280"/>
          <w:tab w:val="left" w:pos="8460"/>
          <w:tab w:val="left" w:pos="9360"/>
        </w:tabs>
        <w:suppressAutoHyphens w:val="0"/>
        <w:jc w:val="left"/>
        <w:rPr>
          <w:rFonts w:ascii="Times New Roman" w:hAnsi="Times New Roman" w:cs="Times New Roman"/>
          <w:noProof w:val="0"/>
          <w:sz w:val="22"/>
          <w:szCs w:val="22"/>
        </w:rPr>
      </w:pPr>
      <w:r w:rsidRPr="00A35F8D">
        <w:rPr>
          <w:rFonts w:ascii="Times New Roman" w:hAnsi="Times New Roman" w:cs="Times New Roman"/>
          <w:noProof w:val="0"/>
          <w:sz w:val="22"/>
          <w:szCs w:val="22"/>
        </w:rPr>
        <w:t>6.3.2 - Objetivos do Projeto -                                                                                                        5,0 pontos</w:t>
      </w:r>
    </w:p>
    <w:p w:rsidR="004245F9" w:rsidRPr="00A35F8D" w:rsidRDefault="004245F9" w:rsidP="004245F9">
      <w:pPr>
        <w:pStyle w:val="Corpodotexto"/>
        <w:tabs>
          <w:tab w:val="left" w:pos="9360"/>
        </w:tabs>
        <w:suppressAutoHyphens w:val="0"/>
        <w:ind w:left="540"/>
        <w:rPr>
          <w:rFonts w:ascii="Times New Roman" w:hAnsi="Times New Roman" w:cs="Times New Roman"/>
          <w:noProof w:val="0"/>
          <w:sz w:val="22"/>
          <w:szCs w:val="22"/>
        </w:rPr>
      </w:pPr>
      <w:r w:rsidRPr="00A35F8D">
        <w:rPr>
          <w:rFonts w:ascii="Times New Roman" w:hAnsi="Times New Roman" w:cs="Times New Roman"/>
          <w:noProof w:val="0"/>
          <w:sz w:val="22"/>
          <w:szCs w:val="22"/>
        </w:rPr>
        <w:t xml:space="preserve">Manter a compatibilidade do objetivo com a proposta e com as ações estratégicas relacionadas no item </w:t>
      </w:r>
      <w:proofErr w:type="gramStart"/>
      <w:r w:rsidRPr="00A35F8D">
        <w:rPr>
          <w:rFonts w:ascii="Times New Roman" w:hAnsi="Times New Roman" w:cs="Times New Roman"/>
          <w:noProof w:val="0"/>
          <w:sz w:val="22"/>
          <w:szCs w:val="22"/>
        </w:rPr>
        <w:t>5</w:t>
      </w:r>
      <w:proofErr w:type="gramEnd"/>
      <w:r w:rsidRPr="00A35F8D">
        <w:rPr>
          <w:rFonts w:ascii="Times New Roman" w:hAnsi="Times New Roman" w:cs="Times New Roman"/>
          <w:noProof w:val="0"/>
          <w:sz w:val="22"/>
          <w:szCs w:val="22"/>
        </w:rPr>
        <w:t xml:space="preserve"> do projeto básico (Anexo I).</w:t>
      </w:r>
    </w:p>
    <w:p w:rsidR="004245F9" w:rsidRPr="00A35F8D" w:rsidRDefault="004245F9" w:rsidP="004245F9">
      <w:pPr>
        <w:pStyle w:val="Corpodotexto"/>
        <w:suppressAutoHyphens w:val="0"/>
        <w:jc w:val="left"/>
        <w:rPr>
          <w:rFonts w:ascii="Times New Roman" w:hAnsi="Times New Roman" w:cs="Times New Roman"/>
          <w:noProof w:val="0"/>
          <w:sz w:val="22"/>
          <w:szCs w:val="22"/>
        </w:rPr>
      </w:pPr>
      <w:r w:rsidRPr="00A35F8D">
        <w:rPr>
          <w:rFonts w:ascii="Times New Roman" w:hAnsi="Times New Roman" w:cs="Times New Roman"/>
          <w:noProof w:val="0"/>
          <w:sz w:val="22"/>
          <w:szCs w:val="22"/>
        </w:rPr>
        <w:t>6.3.3 - Sumário Executivo do Projeto -                                                                                       10,0 pontos</w:t>
      </w:r>
    </w:p>
    <w:p w:rsidR="004245F9" w:rsidRPr="00A35F8D" w:rsidRDefault="004245F9" w:rsidP="004245F9">
      <w:pPr>
        <w:pStyle w:val="Corpodotexto"/>
        <w:suppressAutoHyphens w:val="0"/>
        <w:ind w:left="540"/>
        <w:rPr>
          <w:rFonts w:ascii="Times New Roman" w:hAnsi="Times New Roman" w:cs="Times New Roman"/>
          <w:noProof w:val="0"/>
          <w:sz w:val="22"/>
          <w:szCs w:val="22"/>
        </w:rPr>
      </w:pPr>
      <w:r w:rsidRPr="00A35F8D">
        <w:rPr>
          <w:rFonts w:ascii="Times New Roman" w:hAnsi="Times New Roman" w:cs="Times New Roman"/>
          <w:noProof w:val="0"/>
          <w:sz w:val="22"/>
          <w:szCs w:val="22"/>
        </w:rPr>
        <w:t>Demonstrar objetividade e clareza na descrição sucinta dos objetivos, atividades, resultados esperados e o valor da proposta.</w:t>
      </w:r>
    </w:p>
    <w:p w:rsidR="004245F9" w:rsidRPr="00A35F8D" w:rsidRDefault="004245F9" w:rsidP="004245F9">
      <w:pPr>
        <w:pStyle w:val="Corpodotexto"/>
        <w:suppressAutoHyphens w:val="0"/>
        <w:rPr>
          <w:rFonts w:ascii="Times New Roman" w:hAnsi="Times New Roman" w:cs="Times New Roman"/>
          <w:noProof w:val="0"/>
          <w:sz w:val="22"/>
          <w:szCs w:val="22"/>
        </w:rPr>
      </w:pPr>
      <w:r w:rsidRPr="00A35F8D">
        <w:rPr>
          <w:rFonts w:ascii="Times New Roman" w:hAnsi="Times New Roman" w:cs="Times New Roman"/>
          <w:noProof w:val="0"/>
          <w:sz w:val="22"/>
          <w:szCs w:val="22"/>
        </w:rPr>
        <w:t xml:space="preserve">6.3.4 - Descrição da Situação, do Problema e do Público prioritário                                        10,0 </w:t>
      </w:r>
      <w:proofErr w:type="gramStart"/>
      <w:r w:rsidRPr="00A35F8D">
        <w:rPr>
          <w:rFonts w:ascii="Times New Roman" w:hAnsi="Times New Roman" w:cs="Times New Roman"/>
          <w:noProof w:val="0"/>
          <w:sz w:val="22"/>
          <w:szCs w:val="22"/>
        </w:rPr>
        <w:t>pontos</w:t>
      </w:r>
      <w:proofErr w:type="gramEnd"/>
    </w:p>
    <w:p w:rsidR="004245F9" w:rsidRPr="00A35F8D" w:rsidRDefault="004245F9" w:rsidP="004245F9">
      <w:pPr>
        <w:pStyle w:val="Corpodotexto"/>
        <w:suppressAutoHyphens w:val="0"/>
        <w:ind w:left="540"/>
        <w:rPr>
          <w:rFonts w:ascii="Times New Roman" w:hAnsi="Times New Roman" w:cs="Times New Roman"/>
          <w:noProof w:val="0"/>
          <w:sz w:val="22"/>
          <w:szCs w:val="22"/>
        </w:rPr>
      </w:pPr>
      <w:r w:rsidRPr="00A35F8D">
        <w:rPr>
          <w:rFonts w:ascii="Times New Roman" w:hAnsi="Times New Roman" w:cs="Times New Roman"/>
          <w:noProof w:val="0"/>
          <w:sz w:val="22"/>
          <w:szCs w:val="22"/>
        </w:rPr>
        <w:t>Demonstrar coerência entre a justificativa para a realização do projeto, bem como a relevância da proposta em relação à área geográfica, características do público prioritário, incluindo a sua situação epidemiológica.</w:t>
      </w:r>
    </w:p>
    <w:p w:rsidR="004245F9" w:rsidRPr="00A35F8D" w:rsidRDefault="004245F9" w:rsidP="004245F9">
      <w:pPr>
        <w:pStyle w:val="Corpodotexto"/>
        <w:suppressAutoHyphens w:val="0"/>
        <w:rPr>
          <w:rFonts w:ascii="Times New Roman" w:hAnsi="Times New Roman" w:cs="Times New Roman"/>
          <w:noProof w:val="0"/>
          <w:sz w:val="22"/>
          <w:szCs w:val="22"/>
        </w:rPr>
      </w:pPr>
      <w:r w:rsidRPr="00A35F8D">
        <w:rPr>
          <w:rFonts w:ascii="Times New Roman" w:hAnsi="Times New Roman" w:cs="Times New Roman"/>
          <w:noProof w:val="0"/>
          <w:sz w:val="22"/>
          <w:szCs w:val="22"/>
        </w:rPr>
        <w:t xml:space="preserve">6.3.5 </w:t>
      </w:r>
      <w:proofErr w:type="gramStart"/>
      <w:r w:rsidRPr="00A35F8D">
        <w:rPr>
          <w:rFonts w:ascii="Times New Roman" w:hAnsi="Times New Roman" w:cs="Times New Roman"/>
          <w:noProof w:val="0"/>
          <w:sz w:val="22"/>
          <w:szCs w:val="22"/>
        </w:rPr>
        <w:t>–Antecedente</w:t>
      </w:r>
      <w:proofErr w:type="gramEnd"/>
      <w:r w:rsidRPr="00A35F8D">
        <w:rPr>
          <w:rFonts w:ascii="Times New Roman" w:hAnsi="Times New Roman" w:cs="Times New Roman"/>
          <w:noProof w:val="0"/>
          <w:sz w:val="22"/>
          <w:szCs w:val="22"/>
        </w:rPr>
        <w:t xml:space="preserve"> do Projeto                                                                                                 10,0 pontos</w:t>
      </w:r>
    </w:p>
    <w:p w:rsidR="004245F9" w:rsidRPr="00A35F8D" w:rsidRDefault="004245F9" w:rsidP="004245F9">
      <w:pPr>
        <w:pStyle w:val="Corpodotexto"/>
        <w:suppressAutoHyphens w:val="0"/>
        <w:ind w:left="660"/>
        <w:rPr>
          <w:rFonts w:ascii="Times New Roman" w:hAnsi="Times New Roman" w:cs="Times New Roman"/>
          <w:noProof w:val="0"/>
          <w:sz w:val="22"/>
          <w:szCs w:val="22"/>
        </w:rPr>
      </w:pPr>
      <w:r w:rsidRPr="00A35F8D">
        <w:rPr>
          <w:rFonts w:ascii="Times New Roman" w:hAnsi="Times New Roman" w:cs="Times New Roman"/>
          <w:noProof w:val="0"/>
          <w:sz w:val="22"/>
          <w:szCs w:val="22"/>
        </w:rPr>
        <w:t xml:space="preserve">Descrever sucintamente as experiências anteriores da instituição proponente com relação </w:t>
      </w:r>
      <w:proofErr w:type="spellStart"/>
      <w:proofErr w:type="gramStart"/>
      <w:r w:rsidRPr="00A35F8D">
        <w:rPr>
          <w:rFonts w:ascii="Times New Roman" w:hAnsi="Times New Roman" w:cs="Times New Roman"/>
          <w:noProof w:val="0"/>
          <w:sz w:val="22"/>
          <w:szCs w:val="22"/>
        </w:rPr>
        <w:t>as</w:t>
      </w:r>
      <w:r>
        <w:rPr>
          <w:rFonts w:ascii="Times New Roman" w:hAnsi="Times New Roman" w:cs="Times New Roman"/>
          <w:noProof w:val="0"/>
          <w:sz w:val="22"/>
          <w:szCs w:val="22"/>
        </w:rPr>
        <w:t>I</w:t>
      </w:r>
      <w:r w:rsidRPr="00A35F8D">
        <w:rPr>
          <w:rFonts w:ascii="Times New Roman" w:hAnsi="Times New Roman" w:cs="Times New Roman"/>
          <w:noProof w:val="0"/>
          <w:sz w:val="22"/>
          <w:szCs w:val="22"/>
        </w:rPr>
        <w:t>ST</w:t>
      </w:r>
      <w:proofErr w:type="spellEnd"/>
      <w:proofErr w:type="gramEnd"/>
      <w:r w:rsidRPr="00A35F8D">
        <w:rPr>
          <w:rFonts w:ascii="Times New Roman" w:hAnsi="Times New Roman" w:cs="Times New Roman"/>
          <w:noProof w:val="0"/>
          <w:sz w:val="22"/>
          <w:szCs w:val="22"/>
        </w:rPr>
        <w:t>/HIV/AIDS/HV.</w:t>
      </w:r>
    </w:p>
    <w:p w:rsidR="004245F9" w:rsidRPr="00A35F8D" w:rsidRDefault="004245F9" w:rsidP="004245F9">
      <w:pPr>
        <w:pStyle w:val="Corpodotexto"/>
        <w:suppressAutoHyphens w:val="0"/>
        <w:jc w:val="left"/>
        <w:rPr>
          <w:rFonts w:ascii="Times New Roman" w:hAnsi="Times New Roman" w:cs="Times New Roman"/>
          <w:noProof w:val="0"/>
          <w:sz w:val="22"/>
          <w:szCs w:val="22"/>
        </w:rPr>
      </w:pPr>
      <w:r w:rsidRPr="00A35F8D">
        <w:rPr>
          <w:rFonts w:ascii="Times New Roman" w:hAnsi="Times New Roman" w:cs="Times New Roman"/>
          <w:noProof w:val="0"/>
          <w:sz w:val="22"/>
          <w:szCs w:val="22"/>
        </w:rPr>
        <w:t xml:space="preserve">6.3.6- Integração com o SUS (Política de </w:t>
      </w:r>
      <w:proofErr w:type="gramStart"/>
      <w:r w:rsidRPr="00A35F8D">
        <w:rPr>
          <w:rFonts w:ascii="Times New Roman" w:hAnsi="Times New Roman" w:cs="Times New Roman"/>
          <w:noProof w:val="0"/>
          <w:sz w:val="22"/>
          <w:szCs w:val="22"/>
        </w:rPr>
        <w:t>A</w:t>
      </w:r>
      <w:r>
        <w:rPr>
          <w:rFonts w:ascii="Times New Roman" w:hAnsi="Times New Roman" w:cs="Times New Roman"/>
          <w:noProof w:val="0"/>
          <w:sz w:val="22"/>
          <w:szCs w:val="22"/>
        </w:rPr>
        <w:t>ids</w:t>
      </w:r>
      <w:proofErr w:type="gramEnd"/>
      <w:r w:rsidRPr="00A35F8D">
        <w:rPr>
          <w:rFonts w:ascii="Times New Roman" w:hAnsi="Times New Roman" w:cs="Times New Roman"/>
          <w:noProof w:val="0"/>
          <w:sz w:val="22"/>
          <w:szCs w:val="22"/>
        </w:rPr>
        <w:t xml:space="preserve"> do Estado , Planos de Enfrentamento a A</w:t>
      </w:r>
      <w:r>
        <w:rPr>
          <w:rFonts w:ascii="Times New Roman" w:hAnsi="Times New Roman" w:cs="Times New Roman"/>
          <w:noProof w:val="0"/>
          <w:sz w:val="22"/>
          <w:szCs w:val="22"/>
        </w:rPr>
        <w:t>ids/I</w:t>
      </w:r>
      <w:r w:rsidRPr="00A35F8D">
        <w:rPr>
          <w:rFonts w:ascii="Times New Roman" w:hAnsi="Times New Roman" w:cs="Times New Roman"/>
          <w:noProof w:val="0"/>
          <w:sz w:val="22"/>
          <w:szCs w:val="22"/>
        </w:rPr>
        <w:t xml:space="preserve">ST/HV a        População de </w:t>
      </w:r>
      <w:proofErr w:type="spellStart"/>
      <w:r w:rsidRPr="00A35F8D">
        <w:rPr>
          <w:rFonts w:ascii="Times New Roman" w:hAnsi="Times New Roman" w:cs="Times New Roman"/>
          <w:noProof w:val="0"/>
          <w:sz w:val="22"/>
          <w:szCs w:val="22"/>
        </w:rPr>
        <w:t>HSH,Gays</w:t>
      </w:r>
      <w:proofErr w:type="spellEnd"/>
      <w:r w:rsidRPr="00A35F8D">
        <w:rPr>
          <w:rFonts w:ascii="Times New Roman" w:hAnsi="Times New Roman" w:cs="Times New Roman"/>
          <w:noProof w:val="0"/>
          <w:sz w:val="22"/>
          <w:szCs w:val="22"/>
        </w:rPr>
        <w:t xml:space="preserve">, Travestis e a </w:t>
      </w:r>
      <w:proofErr w:type="spellStart"/>
      <w:r w:rsidRPr="00A35F8D">
        <w:rPr>
          <w:rFonts w:ascii="Times New Roman" w:hAnsi="Times New Roman" w:cs="Times New Roman"/>
          <w:noProof w:val="0"/>
          <w:sz w:val="22"/>
          <w:szCs w:val="22"/>
        </w:rPr>
        <w:t>Feminização</w:t>
      </w:r>
      <w:proofErr w:type="spellEnd"/>
      <w:r w:rsidRPr="00A35F8D">
        <w:rPr>
          <w:rFonts w:ascii="Times New Roman" w:hAnsi="Times New Roman" w:cs="Times New Roman"/>
          <w:noProof w:val="0"/>
          <w:sz w:val="22"/>
          <w:szCs w:val="22"/>
        </w:rPr>
        <w:t xml:space="preserve"> da A</w:t>
      </w:r>
      <w:r>
        <w:rPr>
          <w:rFonts w:ascii="Times New Roman" w:hAnsi="Times New Roman" w:cs="Times New Roman"/>
          <w:noProof w:val="0"/>
          <w:sz w:val="22"/>
          <w:szCs w:val="22"/>
        </w:rPr>
        <w:t>ids</w:t>
      </w:r>
      <w:r w:rsidRPr="00A35F8D">
        <w:rPr>
          <w:rFonts w:ascii="Times New Roman" w:hAnsi="Times New Roman" w:cs="Times New Roman"/>
          <w:noProof w:val="0"/>
          <w:sz w:val="22"/>
          <w:szCs w:val="22"/>
        </w:rPr>
        <w:t>)</w:t>
      </w:r>
      <w:r>
        <w:rPr>
          <w:rFonts w:ascii="Times New Roman" w:hAnsi="Times New Roman" w:cs="Times New Roman"/>
          <w:noProof w:val="0"/>
          <w:sz w:val="22"/>
          <w:szCs w:val="22"/>
        </w:rPr>
        <w:t>.</w:t>
      </w:r>
      <w:r w:rsidRPr="00A35F8D">
        <w:rPr>
          <w:rFonts w:ascii="Times New Roman" w:hAnsi="Times New Roman" w:cs="Times New Roman"/>
          <w:noProof w:val="0"/>
          <w:sz w:val="22"/>
          <w:szCs w:val="22"/>
        </w:rPr>
        <w:t xml:space="preserve">                                                   5,0 pontos</w:t>
      </w:r>
    </w:p>
    <w:p w:rsidR="004245F9" w:rsidRPr="00A35F8D" w:rsidRDefault="004245F9" w:rsidP="004245F9">
      <w:pPr>
        <w:pStyle w:val="Corpodetexto2"/>
        <w:ind w:firstLine="540"/>
        <w:rPr>
          <w:b/>
          <w:bCs/>
        </w:rPr>
      </w:pPr>
      <w:r w:rsidRPr="00A35F8D">
        <w:t xml:space="preserve"> Apresentar proposta com possibilidade de articulação com o SUS.</w:t>
      </w:r>
    </w:p>
    <w:p w:rsidR="004245F9" w:rsidRPr="00A35F8D" w:rsidRDefault="004245F9" w:rsidP="008E4806">
      <w:pPr>
        <w:pStyle w:val="Corpodetexto2"/>
        <w:spacing w:line="240" w:lineRule="auto"/>
        <w:rPr>
          <w:b/>
          <w:bCs/>
        </w:rPr>
      </w:pPr>
      <w:r w:rsidRPr="00A35F8D">
        <w:t>6.3.7 – Cronograma Físico                                                                                                         10,0 pontos</w:t>
      </w:r>
    </w:p>
    <w:p w:rsidR="004245F9" w:rsidRPr="00A35F8D" w:rsidRDefault="004245F9" w:rsidP="008E4806">
      <w:pPr>
        <w:pStyle w:val="Corpodetexto2"/>
        <w:spacing w:line="240" w:lineRule="auto"/>
        <w:ind w:left="600"/>
        <w:jc w:val="both"/>
        <w:rPr>
          <w:b/>
          <w:bCs/>
        </w:rPr>
      </w:pPr>
      <w:r w:rsidRPr="00A35F8D">
        <w:t xml:space="preserve">Descrever os procedimentos no que tange a periodicidade em que serão desenvolvidas cada uma </w:t>
      </w:r>
      <w:proofErr w:type="spellStart"/>
      <w:r w:rsidRPr="00A35F8D">
        <w:t>dasatividades</w:t>
      </w:r>
      <w:proofErr w:type="spellEnd"/>
      <w:r w:rsidRPr="00A35F8D">
        <w:t xml:space="preserve"> e os resultados esperados.</w:t>
      </w:r>
    </w:p>
    <w:p w:rsidR="004245F9" w:rsidRPr="00A35F8D" w:rsidRDefault="004245F9" w:rsidP="008E4806">
      <w:pPr>
        <w:pStyle w:val="Corpodetexto2"/>
        <w:spacing w:line="240" w:lineRule="auto"/>
        <w:rPr>
          <w:b/>
          <w:bCs/>
        </w:rPr>
      </w:pPr>
      <w:r w:rsidRPr="00A35F8D">
        <w:t>6.3.8 - Monitoramento e Avaliação                                                                                            10,0 pontos</w:t>
      </w:r>
    </w:p>
    <w:p w:rsidR="004245F9" w:rsidRPr="00A35F8D" w:rsidRDefault="004245F9" w:rsidP="008E4806">
      <w:pPr>
        <w:pStyle w:val="Corpodetexto2"/>
        <w:spacing w:line="240" w:lineRule="auto"/>
        <w:ind w:left="540"/>
        <w:jc w:val="both"/>
        <w:rPr>
          <w:b/>
          <w:bCs/>
        </w:rPr>
      </w:pPr>
      <w:r w:rsidRPr="00A35F8D">
        <w:t>Demonstrar coerência entre os indicadores (dados quantitativos que permitem avaliar a execução da atividade proposta), as atividades e os meios de verificação.</w:t>
      </w:r>
    </w:p>
    <w:p w:rsidR="004245F9" w:rsidRPr="00A35F8D" w:rsidRDefault="004245F9" w:rsidP="008E4806">
      <w:pPr>
        <w:pStyle w:val="Corpodetexto2"/>
        <w:spacing w:line="240" w:lineRule="auto"/>
        <w:ind w:right="-1"/>
        <w:rPr>
          <w:b/>
          <w:bCs/>
        </w:rPr>
      </w:pPr>
      <w:r w:rsidRPr="00A35F8D">
        <w:t>6.3.9 – Orçamento                                                                                                                     10.0 pontos</w:t>
      </w:r>
    </w:p>
    <w:p w:rsidR="004245F9" w:rsidRPr="00A35F8D" w:rsidRDefault="004245F9" w:rsidP="008E4806">
      <w:pPr>
        <w:pStyle w:val="Corpodetexto2"/>
        <w:spacing w:line="240" w:lineRule="auto"/>
        <w:ind w:left="540"/>
        <w:jc w:val="both"/>
        <w:rPr>
          <w:b/>
          <w:bCs/>
        </w:rPr>
      </w:pPr>
      <w:r w:rsidRPr="00A35F8D">
        <w:t>Demonstrar que os insumos solicitados estão coerentes com as atividades propostas e detalhadas de acordo com o exigido no Anexo I (Projeto Básico) deste edital.</w:t>
      </w:r>
    </w:p>
    <w:p w:rsidR="004245F9" w:rsidRPr="00A35F8D" w:rsidRDefault="004245F9" w:rsidP="008E4806">
      <w:pPr>
        <w:pStyle w:val="Corpodetexto2"/>
        <w:spacing w:line="240" w:lineRule="auto"/>
        <w:jc w:val="both"/>
        <w:rPr>
          <w:b/>
          <w:bCs/>
        </w:rPr>
      </w:pPr>
      <w:r w:rsidRPr="00A35F8D">
        <w:t>6.3.10 – Interiorização das Ações</w:t>
      </w:r>
      <w:r w:rsidRPr="00A35F8D">
        <w:tab/>
      </w:r>
      <w:r w:rsidRPr="00A35F8D">
        <w:tab/>
      </w:r>
      <w:r w:rsidRPr="00A35F8D">
        <w:tab/>
      </w:r>
      <w:r w:rsidRPr="00A35F8D">
        <w:tab/>
      </w:r>
      <w:r w:rsidRPr="00A35F8D">
        <w:tab/>
      </w:r>
      <w:r w:rsidRPr="00A35F8D">
        <w:tab/>
        <w:t xml:space="preserve">                           10,0 pontos</w:t>
      </w:r>
    </w:p>
    <w:p w:rsidR="004245F9" w:rsidRDefault="004245F9" w:rsidP="008E4806">
      <w:pPr>
        <w:pStyle w:val="Corpodetexto2"/>
        <w:spacing w:line="240" w:lineRule="auto"/>
        <w:jc w:val="both"/>
        <w:rPr>
          <w:b/>
          <w:bCs/>
        </w:rPr>
      </w:pPr>
      <w:r w:rsidRPr="00A35F8D">
        <w:lastRenderedPageBreak/>
        <w:t xml:space="preserve">            Apresentar proposta que conste deslocamento para ações sistemáticas, priorizando outros municípios, e/ou de assistência a PVHA oriundas de outros </w:t>
      </w:r>
      <w:proofErr w:type="spellStart"/>
      <w:proofErr w:type="gramStart"/>
      <w:r w:rsidRPr="00A35F8D">
        <w:t>municípios,</w:t>
      </w:r>
      <w:proofErr w:type="gramEnd"/>
      <w:r w:rsidRPr="00A35F8D">
        <w:t>acrescidos</w:t>
      </w:r>
      <w:proofErr w:type="spellEnd"/>
      <w:r w:rsidRPr="00A35F8D">
        <w:t xml:space="preserve"> ao da sede da instituição e que não sejam contemplados com o incentivo Fundo a Fundo</w:t>
      </w:r>
      <w:r>
        <w:t>.</w:t>
      </w:r>
    </w:p>
    <w:p w:rsidR="004245F9" w:rsidRDefault="004245F9" w:rsidP="008E4806">
      <w:pPr>
        <w:pStyle w:val="Corpodetexto2"/>
        <w:spacing w:line="240" w:lineRule="auto"/>
        <w:jc w:val="both"/>
        <w:rPr>
          <w:b/>
          <w:bCs/>
        </w:rPr>
      </w:pPr>
      <w:r w:rsidRPr="00A35F8D">
        <w:t xml:space="preserve"> 6.4 - A Nota Técnica (NT) de cada instituição será obtida pela somatória das notas de cada aspecto avaliado, conforme critérios definidos acima. </w:t>
      </w:r>
    </w:p>
    <w:p w:rsidR="004245F9" w:rsidRDefault="004245F9" w:rsidP="008E4806">
      <w:pPr>
        <w:jc w:val="both"/>
        <w:rPr>
          <w:sz w:val="22"/>
          <w:szCs w:val="22"/>
        </w:rPr>
      </w:pPr>
      <w:r w:rsidRPr="00A35F8D">
        <w:rPr>
          <w:sz w:val="22"/>
          <w:szCs w:val="22"/>
        </w:rPr>
        <w:t>6.5. - Em caso de empate, a classificação será definida considerando-se a MAIOR NOTA encontrada no item 6.3.3. Persistindo o EMPATE, o desempate se dará mediante sorteio a se realizar em sessão pública da Comissão, cuja convocação dar-se-á por meio de edital publicado no Diário Oficial do Estado com antecedência mínima de três dias.</w:t>
      </w:r>
    </w:p>
    <w:p w:rsidR="009471F4" w:rsidRPr="00A35F8D" w:rsidRDefault="009471F4" w:rsidP="008E4806">
      <w:pPr>
        <w:jc w:val="both"/>
        <w:rPr>
          <w:sz w:val="22"/>
          <w:szCs w:val="22"/>
        </w:rPr>
      </w:pPr>
      <w:bookmarkStart w:id="0" w:name="_GoBack"/>
      <w:bookmarkEnd w:id="0"/>
    </w:p>
    <w:p w:rsidR="004245F9" w:rsidRPr="00A35F8D" w:rsidRDefault="004245F9" w:rsidP="008E4806">
      <w:pPr>
        <w:ind w:right="-232"/>
        <w:jc w:val="both"/>
        <w:rPr>
          <w:b/>
          <w:bCs/>
          <w:sz w:val="22"/>
          <w:szCs w:val="22"/>
        </w:rPr>
      </w:pPr>
      <w:r w:rsidRPr="00A35F8D">
        <w:rPr>
          <w:b/>
          <w:bCs/>
          <w:sz w:val="22"/>
          <w:szCs w:val="22"/>
        </w:rPr>
        <w:t xml:space="preserve">7. CALENDÁRIO </w:t>
      </w:r>
    </w:p>
    <w:p w:rsidR="004245F9" w:rsidRPr="00A35F8D" w:rsidRDefault="004245F9" w:rsidP="008E4806">
      <w:pPr>
        <w:ind w:right="-232"/>
        <w:jc w:val="both"/>
        <w:rPr>
          <w:b/>
          <w:bCs/>
          <w:sz w:val="22"/>
          <w:szCs w:val="22"/>
        </w:rPr>
      </w:pPr>
    </w:p>
    <w:p w:rsidR="004245F9" w:rsidRPr="00A35F8D" w:rsidRDefault="004245F9" w:rsidP="004245F9">
      <w:pPr>
        <w:pStyle w:val="Corpodetexto3"/>
        <w:ind w:right="-232"/>
        <w:rPr>
          <w:sz w:val="22"/>
          <w:szCs w:val="22"/>
        </w:rPr>
      </w:pPr>
      <w:proofErr w:type="gramStart"/>
      <w:r w:rsidRPr="00120924">
        <w:rPr>
          <w:sz w:val="22"/>
          <w:szCs w:val="22"/>
        </w:rPr>
        <w:t>7.1)</w:t>
      </w:r>
      <w:proofErr w:type="gramEnd"/>
      <w:r w:rsidRPr="00120924">
        <w:rPr>
          <w:sz w:val="22"/>
          <w:szCs w:val="22"/>
        </w:rPr>
        <w:t xml:space="preserve"> A data de entrega dos documentos e dos projetos para este processo seletivo será até o dia </w:t>
      </w:r>
      <w:r w:rsidR="00AB00FB">
        <w:rPr>
          <w:sz w:val="22"/>
          <w:szCs w:val="22"/>
        </w:rPr>
        <w:t>15/08/2019</w:t>
      </w:r>
      <w:r>
        <w:rPr>
          <w:sz w:val="22"/>
          <w:szCs w:val="22"/>
        </w:rPr>
        <w:t xml:space="preserve"> ás 16hs30min</w:t>
      </w:r>
      <w:r w:rsidRPr="00120924">
        <w:rPr>
          <w:sz w:val="22"/>
          <w:szCs w:val="22"/>
        </w:rPr>
        <w:t>.</w:t>
      </w:r>
      <w:r w:rsidR="00DF4CB8">
        <w:rPr>
          <w:sz w:val="22"/>
          <w:szCs w:val="22"/>
        </w:rPr>
        <w:t xml:space="preserve"> </w:t>
      </w:r>
      <w:r w:rsidRPr="00120924">
        <w:rPr>
          <w:sz w:val="22"/>
          <w:szCs w:val="22"/>
        </w:rPr>
        <w:t xml:space="preserve">Em hipótese alguma, serão aceitos projetos cujo registro de entrega indique data posterior à determinada neste Edital. </w:t>
      </w:r>
    </w:p>
    <w:p w:rsidR="004245F9" w:rsidRDefault="004245F9" w:rsidP="004245F9">
      <w:pPr>
        <w:ind w:right="-234"/>
        <w:jc w:val="both"/>
        <w:rPr>
          <w:sz w:val="22"/>
          <w:szCs w:val="22"/>
        </w:rPr>
      </w:pPr>
      <w:proofErr w:type="gramStart"/>
      <w:r w:rsidRPr="00A35F8D">
        <w:rPr>
          <w:sz w:val="22"/>
          <w:szCs w:val="22"/>
        </w:rPr>
        <w:t>7.2)</w:t>
      </w:r>
      <w:proofErr w:type="gramEnd"/>
      <w:r w:rsidRPr="00A35F8D">
        <w:rPr>
          <w:sz w:val="22"/>
          <w:szCs w:val="22"/>
        </w:rPr>
        <w:t xml:space="preserve"> O resultado da seleção e a classificação dos projetos com as devidas justificativas, obedecendo ao disposto previsto no </w:t>
      </w:r>
      <w:r w:rsidRPr="00A35F8D">
        <w:rPr>
          <w:color w:val="000000"/>
          <w:sz w:val="22"/>
          <w:szCs w:val="22"/>
        </w:rPr>
        <w:t>subitem 1.4</w:t>
      </w:r>
      <w:r w:rsidRPr="00A35F8D">
        <w:rPr>
          <w:sz w:val="22"/>
          <w:szCs w:val="22"/>
        </w:rPr>
        <w:t xml:space="preserve">, serão elaborados pela Comissão e disponibilizados no Portal da Secretaria Estadual de Saúde da Paraíba: </w:t>
      </w:r>
      <w:r w:rsidRPr="00A35F8D">
        <w:rPr>
          <w:b/>
          <w:bCs/>
          <w:sz w:val="22"/>
          <w:szCs w:val="22"/>
        </w:rPr>
        <w:t>www.paraiba.pb.gov.br</w:t>
      </w:r>
      <w:r w:rsidRPr="00A35F8D">
        <w:rPr>
          <w:sz w:val="22"/>
          <w:szCs w:val="22"/>
        </w:rPr>
        <w:t xml:space="preserve">, </w:t>
      </w:r>
      <w:r w:rsidRPr="00E86E4E">
        <w:rPr>
          <w:sz w:val="22"/>
          <w:szCs w:val="22"/>
        </w:rPr>
        <w:t xml:space="preserve">até o dia </w:t>
      </w:r>
      <w:r w:rsidR="00AB00FB">
        <w:rPr>
          <w:sz w:val="22"/>
          <w:szCs w:val="22"/>
        </w:rPr>
        <w:t>30/08/2019</w:t>
      </w:r>
      <w:r w:rsidRPr="00E86E4E">
        <w:rPr>
          <w:sz w:val="22"/>
          <w:szCs w:val="22"/>
        </w:rPr>
        <w:t>.</w:t>
      </w:r>
    </w:p>
    <w:p w:rsidR="004245F9" w:rsidRPr="00BF12B5" w:rsidRDefault="004245F9" w:rsidP="004245F9">
      <w:pPr>
        <w:ind w:right="-234"/>
        <w:jc w:val="both"/>
        <w:rPr>
          <w:sz w:val="22"/>
          <w:szCs w:val="22"/>
        </w:rPr>
      </w:pPr>
      <w:proofErr w:type="gramStart"/>
      <w:r w:rsidRPr="0001280B">
        <w:rPr>
          <w:sz w:val="22"/>
          <w:szCs w:val="22"/>
        </w:rPr>
        <w:t>7.3)</w:t>
      </w:r>
      <w:proofErr w:type="gramEnd"/>
      <w:r w:rsidRPr="0001280B">
        <w:rPr>
          <w:sz w:val="22"/>
          <w:szCs w:val="22"/>
        </w:rPr>
        <w:t xml:space="preserve"> Os recursos ao resultado da seleção deverão ser entreg</w:t>
      </w:r>
      <w:r>
        <w:rPr>
          <w:sz w:val="22"/>
          <w:szCs w:val="22"/>
        </w:rPr>
        <w:t>ues na Gerência Operacional de I</w:t>
      </w:r>
      <w:r w:rsidRPr="0001280B">
        <w:rPr>
          <w:sz w:val="22"/>
          <w:szCs w:val="22"/>
        </w:rPr>
        <w:t>ST/</w:t>
      </w:r>
      <w:r>
        <w:rPr>
          <w:sz w:val="22"/>
          <w:szCs w:val="22"/>
        </w:rPr>
        <w:t>HIV/</w:t>
      </w:r>
      <w:r w:rsidRPr="0001280B">
        <w:rPr>
          <w:sz w:val="22"/>
          <w:szCs w:val="22"/>
        </w:rPr>
        <w:t>A</w:t>
      </w:r>
      <w:r>
        <w:rPr>
          <w:sz w:val="22"/>
          <w:szCs w:val="22"/>
        </w:rPr>
        <w:t>ids</w:t>
      </w:r>
      <w:r w:rsidRPr="0001280B">
        <w:rPr>
          <w:sz w:val="22"/>
          <w:szCs w:val="22"/>
        </w:rPr>
        <w:t xml:space="preserve"> na SES-PB </w:t>
      </w:r>
      <w:r w:rsidR="00AB00FB">
        <w:rPr>
          <w:sz w:val="22"/>
          <w:szCs w:val="22"/>
        </w:rPr>
        <w:t xml:space="preserve"> no dia 02/09/2019. </w:t>
      </w:r>
    </w:p>
    <w:p w:rsidR="004245F9" w:rsidRPr="00603731" w:rsidRDefault="004245F9" w:rsidP="004245F9">
      <w:pPr>
        <w:ind w:right="-234"/>
        <w:jc w:val="both"/>
        <w:rPr>
          <w:color w:val="FF0000"/>
          <w:sz w:val="22"/>
          <w:szCs w:val="22"/>
        </w:rPr>
      </w:pPr>
      <w:proofErr w:type="gramStart"/>
      <w:r w:rsidRPr="00D34575">
        <w:rPr>
          <w:sz w:val="22"/>
          <w:szCs w:val="22"/>
        </w:rPr>
        <w:t>7.4)</w:t>
      </w:r>
      <w:proofErr w:type="gramEnd"/>
      <w:r w:rsidRPr="00D34575">
        <w:rPr>
          <w:sz w:val="22"/>
          <w:szCs w:val="22"/>
        </w:rPr>
        <w:t xml:space="preserve"> O resultado final será divulgado no Portal da Secretaria Estadual de Saúde da Paraíba: </w:t>
      </w:r>
      <w:r w:rsidRPr="00D34575">
        <w:rPr>
          <w:b/>
          <w:bCs/>
          <w:sz w:val="22"/>
          <w:szCs w:val="22"/>
        </w:rPr>
        <w:t>www.paraiba.pb.gov.br</w:t>
      </w:r>
      <w:r w:rsidR="00AB00FB">
        <w:rPr>
          <w:b/>
          <w:bCs/>
          <w:sz w:val="22"/>
          <w:szCs w:val="22"/>
        </w:rPr>
        <w:t xml:space="preserve"> </w:t>
      </w:r>
      <w:r w:rsidRPr="00BF12B5">
        <w:rPr>
          <w:sz w:val="22"/>
          <w:szCs w:val="22"/>
        </w:rPr>
        <w:t xml:space="preserve">até o </w:t>
      </w:r>
      <w:r w:rsidRPr="00B07F7E">
        <w:rPr>
          <w:sz w:val="22"/>
          <w:szCs w:val="22"/>
        </w:rPr>
        <w:t xml:space="preserve">dia </w:t>
      </w:r>
      <w:r w:rsidR="00AB00FB">
        <w:rPr>
          <w:sz w:val="22"/>
          <w:szCs w:val="22"/>
        </w:rPr>
        <w:t>10/09/2019.</w:t>
      </w:r>
    </w:p>
    <w:p w:rsidR="004245F9" w:rsidRPr="00A35F8D" w:rsidRDefault="004245F9" w:rsidP="004245F9">
      <w:pPr>
        <w:ind w:right="-234"/>
        <w:jc w:val="both"/>
        <w:rPr>
          <w:sz w:val="22"/>
          <w:szCs w:val="22"/>
        </w:rPr>
      </w:pPr>
    </w:p>
    <w:p w:rsidR="004245F9" w:rsidRPr="00A35F8D" w:rsidRDefault="004245F9" w:rsidP="004245F9">
      <w:pPr>
        <w:ind w:right="-232"/>
        <w:jc w:val="both"/>
        <w:rPr>
          <w:b/>
          <w:bCs/>
          <w:sz w:val="22"/>
          <w:szCs w:val="22"/>
        </w:rPr>
      </w:pPr>
      <w:r w:rsidRPr="00A35F8D">
        <w:rPr>
          <w:b/>
          <w:bCs/>
          <w:sz w:val="22"/>
          <w:szCs w:val="22"/>
        </w:rPr>
        <w:t>8 - MONITORAMENTO E SUPERVISÃO</w:t>
      </w:r>
    </w:p>
    <w:p w:rsidR="004245F9" w:rsidRPr="00A35F8D" w:rsidRDefault="004245F9" w:rsidP="004245F9">
      <w:pPr>
        <w:ind w:right="-232"/>
        <w:jc w:val="both"/>
        <w:rPr>
          <w:sz w:val="22"/>
          <w:szCs w:val="22"/>
        </w:rPr>
      </w:pPr>
      <w:r w:rsidRPr="00A35F8D">
        <w:rPr>
          <w:sz w:val="22"/>
          <w:szCs w:val="22"/>
        </w:rPr>
        <w:t>8.1 - Os projetos aprovados para efetivação dos contratos serão monitorados técnica e financeiramente pela Secretaria de Estado da Saúde da Paraíba. O não cumprimento por parte do Proponente ao estabelecido no referido Contrato inviabilizará o apoio concedido pela SES-PB, acarretando a rescisão do convênio.</w:t>
      </w:r>
    </w:p>
    <w:p w:rsidR="004245F9" w:rsidRPr="00A35F8D" w:rsidRDefault="004245F9" w:rsidP="004245F9">
      <w:pPr>
        <w:ind w:right="-232"/>
        <w:jc w:val="both"/>
        <w:rPr>
          <w:b/>
          <w:bCs/>
          <w:sz w:val="22"/>
          <w:szCs w:val="22"/>
        </w:rPr>
      </w:pPr>
    </w:p>
    <w:p w:rsidR="004245F9" w:rsidRDefault="004245F9" w:rsidP="004245F9">
      <w:pPr>
        <w:ind w:right="-232"/>
        <w:jc w:val="both"/>
        <w:rPr>
          <w:b/>
          <w:bCs/>
          <w:sz w:val="22"/>
          <w:szCs w:val="22"/>
        </w:rPr>
      </w:pPr>
      <w:r w:rsidRPr="00A35F8D">
        <w:rPr>
          <w:b/>
          <w:bCs/>
          <w:sz w:val="22"/>
          <w:szCs w:val="22"/>
        </w:rPr>
        <w:t>9 - PROJETOS APROVADOS</w:t>
      </w:r>
    </w:p>
    <w:p w:rsidR="004245F9" w:rsidRPr="00A35F8D" w:rsidRDefault="004245F9" w:rsidP="004245F9">
      <w:pPr>
        <w:ind w:right="-232"/>
        <w:jc w:val="both"/>
        <w:rPr>
          <w:b/>
          <w:bCs/>
          <w:sz w:val="22"/>
          <w:szCs w:val="22"/>
        </w:rPr>
      </w:pPr>
    </w:p>
    <w:p w:rsidR="004245F9" w:rsidRPr="00A35F8D" w:rsidRDefault="004245F9" w:rsidP="004245F9">
      <w:pPr>
        <w:ind w:right="-232"/>
        <w:jc w:val="both"/>
        <w:rPr>
          <w:sz w:val="22"/>
          <w:szCs w:val="22"/>
        </w:rPr>
      </w:pPr>
      <w:r w:rsidRPr="00A35F8D">
        <w:rPr>
          <w:sz w:val="22"/>
          <w:szCs w:val="22"/>
        </w:rPr>
        <w:t>Caso a instituição tenha o projeto aprovado nesta seleção, deverá necessariamente apresentar para formalização do contrato, a partir da divulgação do resultado da seleção, a seguinte documentação:</w:t>
      </w:r>
    </w:p>
    <w:p w:rsidR="004245F9" w:rsidRPr="00A35F8D" w:rsidRDefault="004245F9" w:rsidP="004245F9">
      <w:pPr>
        <w:ind w:right="-232"/>
        <w:jc w:val="both"/>
        <w:rPr>
          <w:sz w:val="22"/>
          <w:szCs w:val="22"/>
        </w:rPr>
      </w:pPr>
      <w:proofErr w:type="gramStart"/>
      <w:r w:rsidRPr="00A35F8D">
        <w:rPr>
          <w:sz w:val="22"/>
          <w:szCs w:val="22"/>
        </w:rPr>
        <w:t>9.1 – Certidão</w:t>
      </w:r>
      <w:proofErr w:type="gramEnd"/>
      <w:r w:rsidRPr="00A35F8D">
        <w:rPr>
          <w:sz w:val="22"/>
          <w:szCs w:val="22"/>
        </w:rPr>
        <w:t xml:space="preserve"> Negativa de Fundo de Garantia – Caixa;</w:t>
      </w:r>
    </w:p>
    <w:p w:rsidR="004245F9" w:rsidRPr="00A35F8D" w:rsidRDefault="004245F9" w:rsidP="004245F9">
      <w:pPr>
        <w:ind w:right="-232"/>
        <w:jc w:val="both"/>
        <w:rPr>
          <w:sz w:val="22"/>
          <w:szCs w:val="22"/>
        </w:rPr>
      </w:pPr>
      <w:proofErr w:type="gramStart"/>
      <w:r w:rsidRPr="00A35F8D">
        <w:rPr>
          <w:sz w:val="22"/>
          <w:szCs w:val="22"/>
        </w:rPr>
        <w:t>9.2 – Certidão</w:t>
      </w:r>
      <w:proofErr w:type="gramEnd"/>
      <w:r w:rsidRPr="00A35F8D">
        <w:rPr>
          <w:sz w:val="22"/>
          <w:szCs w:val="22"/>
        </w:rPr>
        <w:t xml:space="preserve"> Negativa da Dívida Ativa da União – Receita Federal;</w:t>
      </w:r>
    </w:p>
    <w:p w:rsidR="004245F9" w:rsidRPr="00A35F8D" w:rsidRDefault="004245F9" w:rsidP="004245F9">
      <w:pPr>
        <w:ind w:right="-232"/>
        <w:jc w:val="both"/>
        <w:rPr>
          <w:sz w:val="22"/>
          <w:szCs w:val="22"/>
        </w:rPr>
      </w:pPr>
      <w:r w:rsidRPr="00A35F8D">
        <w:rPr>
          <w:sz w:val="22"/>
          <w:szCs w:val="22"/>
        </w:rPr>
        <w:t>9.3 – Certidão Negativa de Débitos Trabalhistas;</w:t>
      </w:r>
    </w:p>
    <w:p w:rsidR="004245F9" w:rsidRPr="00A35F8D" w:rsidRDefault="004245F9" w:rsidP="004245F9">
      <w:pPr>
        <w:ind w:right="-232"/>
        <w:jc w:val="both"/>
        <w:rPr>
          <w:sz w:val="22"/>
          <w:szCs w:val="22"/>
        </w:rPr>
      </w:pPr>
      <w:r w:rsidRPr="00A35F8D">
        <w:rPr>
          <w:sz w:val="22"/>
          <w:szCs w:val="22"/>
        </w:rPr>
        <w:t>9.4 – Certidão Negativa da Dívida Ativa Estadual;</w:t>
      </w:r>
    </w:p>
    <w:p w:rsidR="004245F9" w:rsidRPr="00A35F8D" w:rsidRDefault="004245F9" w:rsidP="004245F9">
      <w:pPr>
        <w:ind w:right="-232"/>
        <w:jc w:val="both"/>
        <w:rPr>
          <w:sz w:val="22"/>
          <w:szCs w:val="22"/>
        </w:rPr>
      </w:pPr>
      <w:r w:rsidRPr="00A35F8D">
        <w:rPr>
          <w:sz w:val="22"/>
          <w:szCs w:val="22"/>
        </w:rPr>
        <w:t>9.5 – Certidão Negativa da Dívida Ativa Municipal;</w:t>
      </w:r>
    </w:p>
    <w:p w:rsidR="004245F9" w:rsidRPr="00A35F8D" w:rsidRDefault="004245F9" w:rsidP="004245F9">
      <w:pPr>
        <w:ind w:right="-232"/>
        <w:jc w:val="both"/>
        <w:rPr>
          <w:sz w:val="22"/>
          <w:szCs w:val="22"/>
        </w:rPr>
      </w:pPr>
      <w:r w:rsidRPr="00A35F8D">
        <w:rPr>
          <w:sz w:val="22"/>
          <w:szCs w:val="22"/>
        </w:rPr>
        <w:t>9.6 – Certidão Negativa do INSS;</w:t>
      </w:r>
    </w:p>
    <w:p w:rsidR="004245F9" w:rsidRPr="00A35F8D" w:rsidRDefault="004245F9" w:rsidP="004245F9">
      <w:pPr>
        <w:ind w:right="-232"/>
        <w:jc w:val="both"/>
        <w:rPr>
          <w:sz w:val="22"/>
          <w:szCs w:val="22"/>
        </w:rPr>
      </w:pPr>
      <w:r w:rsidRPr="00A35F8D">
        <w:rPr>
          <w:sz w:val="22"/>
          <w:szCs w:val="22"/>
        </w:rPr>
        <w:t>9.7 – Cópia do Cartão do CNPJ;</w:t>
      </w:r>
    </w:p>
    <w:p w:rsidR="004245F9" w:rsidRPr="00A35F8D" w:rsidRDefault="004245F9" w:rsidP="004245F9">
      <w:pPr>
        <w:ind w:right="-232"/>
        <w:jc w:val="both"/>
        <w:rPr>
          <w:sz w:val="22"/>
          <w:szCs w:val="22"/>
        </w:rPr>
      </w:pPr>
      <w:r w:rsidRPr="00A35F8D">
        <w:rPr>
          <w:sz w:val="22"/>
          <w:szCs w:val="22"/>
        </w:rPr>
        <w:t>9.8 – Estatuto ou Regimento do Órgão/Entidade;</w:t>
      </w:r>
    </w:p>
    <w:p w:rsidR="004245F9" w:rsidRPr="00A35F8D" w:rsidRDefault="004245F9" w:rsidP="004245F9">
      <w:pPr>
        <w:ind w:right="-232"/>
        <w:jc w:val="both"/>
        <w:rPr>
          <w:sz w:val="22"/>
          <w:szCs w:val="22"/>
        </w:rPr>
      </w:pPr>
      <w:r w:rsidRPr="00A35F8D">
        <w:rPr>
          <w:sz w:val="22"/>
          <w:szCs w:val="22"/>
        </w:rPr>
        <w:t>9.9 – Documento de Nomeação ou Ata da Eleição do Representante legal do órgão/entidade;</w:t>
      </w:r>
    </w:p>
    <w:p w:rsidR="004245F9" w:rsidRDefault="004245F9" w:rsidP="004245F9">
      <w:pPr>
        <w:ind w:right="-232"/>
        <w:jc w:val="both"/>
        <w:rPr>
          <w:sz w:val="22"/>
          <w:szCs w:val="22"/>
        </w:rPr>
      </w:pPr>
      <w:r w:rsidRPr="00A35F8D">
        <w:rPr>
          <w:sz w:val="22"/>
          <w:szCs w:val="22"/>
        </w:rPr>
        <w:t xml:space="preserve">9.10 – Cópia da Identidade, CPF e comprovante de residência do Representante legal; </w:t>
      </w:r>
    </w:p>
    <w:p w:rsidR="004245F9" w:rsidRPr="00A35F8D" w:rsidRDefault="004245F9" w:rsidP="004245F9">
      <w:pPr>
        <w:ind w:right="-232"/>
        <w:jc w:val="both"/>
        <w:rPr>
          <w:sz w:val="22"/>
          <w:szCs w:val="22"/>
        </w:rPr>
      </w:pPr>
      <w:proofErr w:type="gramStart"/>
      <w:r>
        <w:rPr>
          <w:sz w:val="22"/>
          <w:szCs w:val="22"/>
        </w:rPr>
        <w:lastRenderedPageBreak/>
        <w:t>9.11 – Cópia</w:t>
      </w:r>
      <w:proofErr w:type="gramEnd"/>
      <w:r>
        <w:rPr>
          <w:sz w:val="22"/>
          <w:szCs w:val="22"/>
        </w:rPr>
        <w:t xml:space="preserve"> do Certificado ou comprovante do Registro de Entidade de Fins Filantrópicos, fornecido pelo Conselho Municipal ou Estadual do ramo de atuação do convenente ou, na ausência destes, pelo Conselho Estadual de Assistência Social – CEAS.</w:t>
      </w:r>
    </w:p>
    <w:p w:rsidR="004245F9" w:rsidRPr="00A35F8D" w:rsidRDefault="004245F9" w:rsidP="004245F9">
      <w:pPr>
        <w:ind w:right="-232"/>
        <w:jc w:val="both"/>
        <w:rPr>
          <w:sz w:val="22"/>
          <w:szCs w:val="22"/>
        </w:rPr>
      </w:pPr>
      <w:r w:rsidRPr="00A35F8D">
        <w:rPr>
          <w:sz w:val="22"/>
          <w:szCs w:val="22"/>
        </w:rPr>
        <w:t>9.1</w:t>
      </w:r>
      <w:r>
        <w:rPr>
          <w:sz w:val="22"/>
          <w:szCs w:val="22"/>
        </w:rPr>
        <w:t>2</w:t>
      </w:r>
      <w:r w:rsidRPr="00A35F8D">
        <w:rPr>
          <w:sz w:val="22"/>
          <w:szCs w:val="22"/>
        </w:rPr>
        <w:t>– Plano de Trabalho (modelo fornecido pela Secretaria de Estado da Saúde);</w:t>
      </w:r>
    </w:p>
    <w:p w:rsidR="004245F9" w:rsidRPr="00A35F8D" w:rsidRDefault="004245F9" w:rsidP="004245F9">
      <w:pPr>
        <w:ind w:right="-232"/>
        <w:jc w:val="both"/>
        <w:rPr>
          <w:sz w:val="22"/>
          <w:szCs w:val="22"/>
        </w:rPr>
      </w:pPr>
      <w:r w:rsidRPr="00A35F8D">
        <w:rPr>
          <w:sz w:val="22"/>
          <w:szCs w:val="22"/>
        </w:rPr>
        <w:t>9.1</w:t>
      </w:r>
      <w:r>
        <w:rPr>
          <w:sz w:val="22"/>
          <w:szCs w:val="22"/>
        </w:rPr>
        <w:t>3</w:t>
      </w:r>
      <w:r w:rsidRPr="00A35F8D">
        <w:rPr>
          <w:sz w:val="22"/>
          <w:szCs w:val="22"/>
        </w:rPr>
        <w:t>– Alvará de Funcionamento.</w:t>
      </w:r>
    </w:p>
    <w:p w:rsidR="004245F9" w:rsidRPr="00A35F8D" w:rsidRDefault="004245F9" w:rsidP="004245F9">
      <w:pPr>
        <w:ind w:right="-232"/>
        <w:jc w:val="both"/>
        <w:rPr>
          <w:sz w:val="22"/>
          <w:szCs w:val="22"/>
        </w:rPr>
      </w:pPr>
    </w:p>
    <w:p w:rsidR="004245F9" w:rsidRDefault="004245F9" w:rsidP="004245F9">
      <w:pPr>
        <w:ind w:right="-232"/>
        <w:jc w:val="both"/>
        <w:rPr>
          <w:sz w:val="22"/>
          <w:szCs w:val="22"/>
        </w:rPr>
      </w:pPr>
      <w:r w:rsidRPr="00A35F8D">
        <w:rPr>
          <w:sz w:val="22"/>
          <w:szCs w:val="22"/>
        </w:rPr>
        <w:t xml:space="preserve">Parágrafo Único: As Instituições que não apresentarem documentação no prazo máximo </w:t>
      </w:r>
      <w:proofErr w:type="spellStart"/>
      <w:proofErr w:type="gramStart"/>
      <w:r w:rsidRPr="00A35F8D">
        <w:rPr>
          <w:sz w:val="22"/>
          <w:szCs w:val="22"/>
        </w:rPr>
        <w:t>estabelecido,</w:t>
      </w:r>
      <w:proofErr w:type="gramEnd"/>
      <w:r w:rsidRPr="00A35F8D">
        <w:rPr>
          <w:sz w:val="22"/>
          <w:szCs w:val="22"/>
        </w:rPr>
        <w:t>serão</w:t>
      </w:r>
      <w:proofErr w:type="spellEnd"/>
      <w:r w:rsidRPr="00A35F8D">
        <w:rPr>
          <w:sz w:val="22"/>
          <w:szCs w:val="22"/>
        </w:rPr>
        <w:t xml:space="preserve"> desclassificadas, sendo convocado o classificado </w:t>
      </w:r>
      <w:proofErr w:type="spellStart"/>
      <w:r w:rsidRPr="00A35F8D">
        <w:rPr>
          <w:sz w:val="22"/>
          <w:szCs w:val="22"/>
        </w:rPr>
        <w:t>subseqüente</w:t>
      </w:r>
      <w:proofErr w:type="spellEnd"/>
      <w:r w:rsidRPr="00A35F8D">
        <w:rPr>
          <w:sz w:val="22"/>
          <w:szCs w:val="22"/>
        </w:rPr>
        <w:t>, ficando este com o prazo de 05 dias para apresentar documentação exigida.</w:t>
      </w:r>
    </w:p>
    <w:p w:rsidR="004245F9" w:rsidRDefault="004245F9" w:rsidP="004245F9">
      <w:pPr>
        <w:ind w:right="-232"/>
        <w:jc w:val="both"/>
        <w:rPr>
          <w:sz w:val="22"/>
          <w:szCs w:val="22"/>
        </w:rPr>
      </w:pPr>
    </w:p>
    <w:p w:rsidR="004245F9" w:rsidRDefault="004245F9" w:rsidP="004245F9">
      <w:pPr>
        <w:ind w:right="-232"/>
        <w:jc w:val="both"/>
        <w:rPr>
          <w:b/>
          <w:bCs/>
          <w:sz w:val="22"/>
          <w:szCs w:val="22"/>
        </w:rPr>
      </w:pPr>
      <w:r w:rsidRPr="00A35F8D">
        <w:rPr>
          <w:b/>
          <w:bCs/>
          <w:sz w:val="22"/>
          <w:szCs w:val="22"/>
        </w:rPr>
        <w:t>1</w:t>
      </w:r>
      <w:r>
        <w:rPr>
          <w:b/>
          <w:bCs/>
          <w:sz w:val="22"/>
          <w:szCs w:val="22"/>
        </w:rPr>
        <w:t>0</w:t>
      </w:r>
      <w:r w:rsidRPr="00A35F8D">
        <w:rPr>
          <w:b/>
          <w:bCs/>
          <w:sz w:val="22"/>
          <w:szCs w:val="22"/>
        </w:rPr>
        <w:t xml:space="preserve"> – DA REVOGAÇÃO</w:t>
      </w:r>
    </w:p>
    <w:p w:rsidR="004245F9" w:rsidRDefault="004245F9" w:rsidP="004245F9">
      <w:pPr>
        <w:ind w:right="-232" w:firstLine="708"/>
        <w:jc w:val="both"/>
        <w:rPr>
          <w:sz w:val="22"/>
          <w:szCs w:val="22"/>
        </w:rPr>
      </w:pPr>
      <w:r w:rsidRPr="00A35F8D">
        <w:rPr>
          <w:sz w:val="22"/>
          <w:szCs w:val="22"/>
        </w:rPr>
        <w:t>O presente processo de seleção poderá ser revogado ou anulado a qualquer tempo, no todo ou em parte, por decisão unilateral da SES-PB, por motivo de interesse público ou exigência legal, sem implicar direito a indenização de qualquer natureza.</w:t>
      </w:r>
    </w:p>
    <w:p w:rsidR="004245F9" w:rsidRDefault="004245F9" w:rsidP="004245F9">
      <w:pPr>
        <w:ind w:right="-232" w:firstLine="708"/>
        <w:jc w:val="both"/>
        <w:rPr>
          <w:sz w:val="22"/>
          <w:szCs w:val="22"/>
        </w:rPr>
      </w:pPr>
    </w:p>
    <w:p w:rsidR="004245F9" w:rsidRPr="00A35F8D" w:rsidRDefault="004245F9" w:rsidP="004245F9">
      <w:pPr>
        <w:ind w:right="-232"/>
        <w:jc w:val="both"/>
        <w:rPr>
          <w:sz w:val="22"/>
          <w:szCs w:val="22"/>
        </w:rPr>
      </w:pPr>
    </w:p>
    <w:p w:rsidR="004245F9" w:rsidRPr="00A35F8D" w:rsidRDefault="004245F9" w:rsidP="004245F9">
      <w:pPr>
        <w:ind w:right="-232"/>
        <w:jc w:val="both"/>
        <w:rPr>
          <w:b/>
          <w:bCs/>
          <w:sz w:val="22"/>
          <w:szCs w:val="22"/>
        </w:rPr>
      </w:pPr>
      <w:r w:rsidRPr="00A35F8D">
        <w:rPr>
          <w:b/>
          <w:bCs/>
          <w:sz w:val="22"/>
          <w:szCs w:val="22"/>
        </w:rPr>
        <w:t>12- CASOS OMISSOS</w:t>
      </w:r>
    </w:p>
    <w:p w:rsidR="004245F9" w:rsidRDefault="004245F9" w:rsidP="004245F9">
      <w:pPr>
        <w:ind w:right="-232" w:firstLine="708"/>
        <w:jc w:val="both"/>
        <w:rPr>
          <w:sz w:val="22"/>
          <w:szCs w:val="22"/>
        </w:rPr>
      </w:pPr>
      <w:r w:rsidRPr="00A35F8D">
        <w:rPr>
          <w:sz w:val="22"/>
          <w:szCs w:val="22"/>
        </w:rPr>
        <w:t xml:space="preserve">As questões não previstas por esse edital serão resolvidas pela Comissão constituída nos termos do item </w:t>
      </w:r>
      <w:proofErr w:type="gramStart"/>
      <w:r w:rsidRPr="00A35F8D">
        <w:rPr>
          <w:sz w:val="22"/>
          <w:szCs w:val="22"/>
        </w:rPr>
        <w:t>4</w:t>
      </w:r>
      <w:proofErr w:type="gramEnd"/>
      <w:r w:rsidRPr="00A35F8D">
        <w:rPr>
          <w:sz w:val="22"/>
          <w:szCs w:val="22"/>
        </w:rPr>
        <w:t xml:space="preserve">, observados os princípios gerais, que devem nortear a atuação da administração pública. </w:t>
      </w:r>
    </w:p>
    <w:p w:rsidR="004245F9" w:rsidRDefault="004245F9" w:rsidP="004245F9">
      <w:pPr>
        <w:ind w:right="-232"/>
        <w:jc w:val="both"/>
        <w:rPr>
          <w:sz w:val="22"/>
          <w:szCs w:val="22"/>
        </w:rPr>
      </w:pPr>
    </w:p>
    <w:p w:rsidR="004245F9" w:rsidRDefault="004245F9" w:rsidP="004245F9">
      <w:pPr>
        <w:ind w:right="-232"/>
        <w:jc w:val="both"/>
        <w:rPr>
          <w:sz w:val="22"/>
          <w:szCs w:val="22"/>
        </w:rPr>
      </w:pPr>
    </w:p>
    <w:p w:rsidR="004245F9" w:rsidRDefault="004245F9" w:rsidP="004245F9">
      <w:pPr>
        <w:ind w:right="-232"/>
        <w:jc w:val="right"/>
        <w:rPr>
          <w:sz w:val="22"/>
          <w:szCs w:val="22"/>
        </w:rPr>
      </w:pPr>
      <w:r>
        <w:rPr>
          <w:sz w:val="22"/>
          <w:szCs w:val="22"/>
        </w:rPr>
        <w:t>João Pessoa</w:t>
      </w:r>
      <w:r w:rsidR="009C1F4F">
        <w:rPr>
          <w:sz w:val="22"/>
          <w:szCs w:val="22"/>
        </w:rPr>
        <w:t>, 18 de Julho de 2019.</w:t>
      </w:r>
    </w:p>
    <w:p w:rsidR="004245F9" w:rsidRDefault="004245F9" w:rsidP="004245F9">
      <w:pPr>
        <w:ind w:right="-232"/>
        <w:jc w:val="right"/>
        <w:rPr>
          <w:sz w:val="22"/>
          <w:szCs w:val="22"/>
        </w:rPr>
      </w:pPr>
    </w:p>
    <w:p w:rsidR="004245F9" w:rsidRDefault="004245F9" w:rsidP="004245F9">
      <w:pPr>
        <w:ind w:right="-232"/>
        <w:jc w:val="right"/>
        <w:rPr>
          <w:sz w:val="22"/>
          <w:szCs w:val="22"/>
        </w:rPr>
      </w:pPr>
    </w:p>
    <w:p w:rsidR="004245F9" w:rsidRDefault="004245F9" w:rsidP="004245F9">
      <w:pPr>
        <w:ind w:right="-232"/>
        <w:jc w:val="both"/>
        <w:rPr>
          <w:sz w:val="22"/>
          <w:szCs w:val="22"/>
        </w:rPr>
      </w:pPr>
    </w:p>
    <w:p w:rsidR="004245F9" w:rsidRPr="00A35F8D" w:rsidRDefault="004245F9" w:rsidP="004245F9">
      <w:pPr>
        <w:jc w:val="center"/>
        <w:rPr>
          <w:b/>
          <w:bCs/>
          <w:sz w:val="22"/>
          <w:szCs w:val="22"/>
        </w:rPr>
      </w:pPr>
      <w:r>
        <w:rPr>
          <w:b/>
          <w:bCs/>
          <w:sz w:val="22"/>
          <w:szCs w:val="22"/>
        </w:rPr>
        <w:t xml:space="preserve">Geraldo Antônio de Medeiros </w:t>
      </w:r>
    </w:p>
    <w:p w:rsidR="004245F9" w:rsidRPr="00A35F8D" w:rsidRDefault="004245F9" w:rsidP="004245F9">
      <w:pPr>
        <w:jc w:val="center"/>
        <w:rPr>
          <w:sz w:val="22"/>
          <w:szCs w:val="22"/>
        </w:rPr>
      </w:pPr>
      <w:r>
        <w:rPr>
          <w:sz w:val="22"/>
          <w:szCs w:val="22"/>
        </w:rPr>
        <w:t>Secretário</w:t>
      </w:r>
      <w:r w:rsidRPr="00A35F8D">
        <w:rPr>
          <w:sz w:val="22"/>
          <w:szCs w:val="22"/>
        </w:rPr>
        <w:t xml:space="preserve"> de Estado da Saúde - PB</w:t>
      </w:r>
    </w:p>
    <w:p w:rsidR="004245F9" w:rsidRPr="00A35F8D" w:rsidRDefault="004245F9" w:rsidP="004245F9">
      <w:pPr>
        <w:jc w:val="center"/>
        <w:rPr>
          <w:sz w:val="22"/>
          <w:szCs w:val="22"/>
        </w:rPr>
      </w:pPr>
    </w:p>
    <w:p w:rsidR="00AA2E0B" w:rsidRPr="004245F9" w:rsidRDefault="00AA2E0B" w:rsidP="004245F9"/>
    <w:sectPr w:rsidR="00AA2E0B" w:rsidRPr="004245F9" w:rsidSect="00523DCF">
      <w:headerReference w:type="default" r:id="rId8"/>
      <w:footerReference w:type="default" r:id="rId9"/>
      <w:pgSz w:w="11907" w:h="16840" w:code="9"/>
      <w:pgMar w:top="1418" w:right="850" w:bottom="1418" w:left="1701" w:header="720" w:footer="204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7BAC" w:rsidRDefault="00F97BAC" w:rsidP="002F2001">
      <w:r>
        <w:separator/>
      </w:r>
    </w:p>
  </w:endnote>
  <w:endnote w:type="continuationSeparator" w:id="0">
    <w:p w:rsidR="00F97BAC" w:rsidRDefault="00F97BAC" w:rsidP="002F20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vantGarde Bk BT">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F86" w:rsidRDefault="00F97BAC" w:rsidP="00392033">
    <w:pPr>
      <w:pStyle w:val="Rodap"/>
      <w:tabs>
        <w:tab w:val="clear" w:pos="4419"/>
        <w:tab w:val="clear" w:pos="8838"/>
        <w:tab w:val="right" w:pos="9356"/>
      </w:tabs>
    </w:pPr>
    <w:r>
      <w:rPr>
        <w:noProof/>
      </w:rPr>
      <w:pict>
        <v:group id="Grupo 3" o:spid="_x0000_s2057" style="position:absolute;margin-left:0;margin-top:2.65pt;width:441pt;height:74.65pt;z-index:251659264" coordorigin="1701,14471" coordsize="8820,13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60" type="#_x0000_t75" alt="figsus" style="position:absolute;left:8721;top:14831;width:1584;height:720;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Y1nnLFAAAA2gAAAA8AAABkcnMvZG93bnJldi54bWxEj0FrwkAUhO9C/8PyCr2I2TRIKdFVrFBa&#10;CB6MFTw+s69JaPZtyG6T1F/vCgWPw8x8wyzXo2lET52rLSt4jmIQxIXVNZcKvg7vs1cQziNrbCyT&#10;gj9ysF49TJaYajvwnvrclyJA2KWooPK+TaV0RUUGXWRb4uB9286gD7Irpe5wCHDTyCSOX6TBmsNC&#10;hS1tKyp+8l+jIPuw20u5cbs+iU9neZxm9o3PSj09jpsFCE+jv4f/259awRxuV8INkKsr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GNZ5yxQAAANoAAAAPAAAAAAAAAAAAAAAA&#10;AJ8CAABkcnMvZG93bnJldi54bWxQSwUGAAAAAAQABAD3AAAAkQMAAAAA&#10;">
            <v:imagedata r:id="rId1" o:title="figsus" gain="61604f"/>
          </v:shape>
          <v:rect id="Rectangle 3" o:spid="_x0000_s2059" style="position:absolute;left:4041;top:14831;width:4320;height:101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kXbcIA&#10;AADaAAAADwAAAGRycy9kb3ducmV2LnhtbESPQWsCMRSE70L/Q3gFb5q1WJGtUayu6MGD2vb+SJ67&#10;i5uXZRN17a83guBxmJlvmMmstZW4UONLxwoG/QQEsXam5FzB78+qNwbhA7LByjEpuJGH2fStM8HU&#10;uCvv6XIIuYgQ9ikqKEKoUym9Lsii77uaOHpH11gMUTa5NA1eI9xW8iNJRtJiyXGhwJoWBenT4WwV&#10;7BCXu/+11t/ZbTvMaPGXkauU6r638y8QgdrwCj/bG6PgEx5X4g2Q0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WRdtwgAAANoAAAAPAAAAAAAAAAAAAAAAAJgCAABkcnMvZG93&#10;bnJldi54bWxQSwUGAAAAAAQABAD1AAAAhwMAAAAA&#10;" strokecolor="white">
            <v:textbox>
              <w:txbxContent>
                <w:p w:rsidR="00223F86" w:rsidRDefault="00667423">
                  <w:pPr>
                    <w:jc w:val="center"/>
                    <w:rPr>
                      <w:b/>
                      <w:i/>
                    </w:rPr>
                  </w:pPr>
                  <w:r>
                    <w:rPr>
                      <w:b/>
                      <w:i/>
                    </w:rPr>
                    <w:t xml:space="preserve">AV. DOM PEDRO II, </w:t>
                  </w:r>
                  <w:proofErr w:type="spellStart"/>
                  <w:r>
                    <w:rPr>
                      <w:b/>
                      <w:i/>
                    </w:rPr>
                    <w:t>N.°</w:t>
                  </w:r>
                  <w:proofErr w:type="spellEnd"/>
                  <w:r>
                    <w:rPr>
                      <w:b/>
                      <w:i/>
                    </w:rPr>
                    <w:t xml:space="preserve"> 1826 – TORRE.</w:t>
                  </w:r>
                </w:p>
                <w:p w:rsidR="00223F86" w:rsidRDefault="00667423">
                  <w:pPr>
                    <w:jc w:val="center"/>
                    <w:rPr>
                      <w:b/>
                      <w:i/>
                    </w:rPr>
                  </w:pPr>
                  <w:r>
                    <w:rPr>
                      <w:b/>
                      <w:i/>
                    </w:rPr>
                    <w:t>JOÃO PESSOA – PB - CEP: 58.040.903</w:t>
                  </w:r>
                </w:p>
                <w:p w:rsidR="00223F86" w:rsidRDefault="00667423">
                  <w:pPr>
                    <w:jc w:val="center"/>
                    <w:rPr>
                      <w:b/>
                      <w:i/>
                    </w:rPr>
                  </w:pPr>
                  <w:r>
                    <w:rPr>
                      <w:b/>
                      <w:i/>
                    </w:rPr>
                    <w:t xml:space="preserve">Fone: (83) 3211-9022 </w:t>
                  </w:r>
                </w:p>
                <w:p w:rsidR="00223F86" w:rsidRDefault="004245F9">
                  <w:pPr>
                    <w:jc w:val="center"/>
                    <w:rPr>
                      <w:b/>
                      <w:i/>
                    </w:rPr>
                  </w:pPr>
                  <w:proofErr w:type="gramStart"/>
                  <w:r>
                    <w:rPr>
                      <w:b/>
                      <w:i/>
                    </w:rPr>
                    <w:t>E-mail:</w:t>
                  </w:r>
                  <w:proofErr w:type="gramEnd"/>
                  <w:r>
                    <w:rPr>
                      <w:b/>
                      <w:i/>
                    </w:rPr>
                    <w:t>i</w:t>
                  </w:r>
                  <w:r w:rsidR="00667423" w:rsidRPr="00523DCF">
                    <w:rPr>
                      <w:b/>
                      <w:i/>
                    </w:rPr>
                    <w:t>st</w:t>
                  </w:r>
                  <w:r w:rsidR="002F2001">
                    <w:rPr>
                      <w:b/>
                      <w:i/>
                    </w:rPr>
                    <w:t>s</w:t>
                  </w:r>
                  <w:r w:rsidR="00667423">
                    <w:rPr>
                      <w:b/>
                      <w:i/>
                    </w:rPr>
                    <w:t>@</w:t>
                  </w:r>
                  <w:r w:rsidR="002F2001">
                    <w:rPr>
                      <w:b/>
                      <w:i/>
                    </w:rPr>
                    <w:t>ses.pb.gov.br</w:t>
                  </w:r>
                </w:p>
                <w:p w:rsidR="00223F86" w:rsidRDefault="00F97BAC">
                  <w:pPr>
                    <w:jc w:val="center"/>
                  </w:pPr>
                </w:p>
              </w:txbxContent>
            </v:textbox>
          </v:rect>
          <v:line id="Line 4" o:spid="_x0000_s2058" style="position:absolute;visibility:visible" from="1701,14471" to="10521,144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w:r>
    <w:r>
      <w:rPr>
        <w:noProof/>
      </w:rPr>
      <w:pict>
        <v:group id="_x0000_s2053" style="position:absolute;margin-left:36pt;margin-top:6.8pt;width:54pt;height:27pt;z-index:251660288" coordorigin="2601,18184" coordsize="1080,540" o:allowincell="f">
          <v:rect id="_x0000_s2054" style="position:absolute;left:2601;top:18184;width:360;height:540" fillcolor="black"/>
          <v:rect id="_x0000_s2055" style="position:absolute;left:2961;top:18184;width:720;height:540" fillcolor="r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left:2961;top:18364;width:540;height:180">
            <v:shadow color="#868686"/>
            <v:textpath style="font-family:&quot;Arial Black&quot;;font-weight:bold;v-text-kern:t" trim="t" fitpath="t" string="NEGO"/>
          </v:shape>
        </v:group>
      </w:pict>
    </w:r>
  </w:p>
  <w:p w:rsidR="008B5D35" w:rsidRDefault="00F97BAC" w:rsidP="00392033">
    <w:pPr>
      <w:pStyle w:val="Rodap"/>
      <w:tabs>
        <w:tab w:val="clear" w:pos="4419"/>
        <w:tab w:val="clear" w:pos="8838"/>
        <w:tab w:val="right" w:pos="9356"/>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7BAC" w:rsidRDefault="00F97BAC" w:rsidP="002F2001">
      <w:r>
        <w:separator/>
      </w:r>
    </w:p>
  </w:footnote>
  <w:footnote w:type="continuationSeparator" w:id="0">
    <w:p w:rsidR="00F97BAC" w:rsidRDefault="00F97BAC" w:rsidP="002F20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3F86" w:rsidRDefault="00AA2E0B" w:rsidP="00B74AE2">
    <w:pPr>
      <w:pStyle w:val="Cabealho"/>
      <w:tabs>
        <w:tab w:val="clear" w:pos="4419"/>
        <w:tab w:val="clear" w:pos="8838"/>
        <w:tab w:val="left" w:pos="709"/>
        <w:tab w:val="left" w:pos="3270"/>
        <w:tab w:val="center" w:pos="4678"/>
      </w:tabs>
    </w:pPr>
    <w:r>
      <w:rPr>
        <w:noProof/>
      </w:rPr>
      <w:drawing>
        <wp:inline distT="0" distB="0" distL="0" distR="0">
          <wp:extent cx="1169035" cy="779145"/>
          <wp:effectExtent l="0" t="0" r="0" b="1905"/>
          <wp:docPr id="2" name="Imagem 2" descr="gov 2019 vert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v 2019 verti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9035" cy="779145"/>
                  </a:xfrm>
                  <a:prstGeom prst="rect">
                    <a:avLst/>
                  </a:prstGeom>
                  <a:noFill/>
                  <a:ln>
                    <a:noFill/>
                  </a:ln>
                </pic:spPr>
              </pic:pic>
            </a:graphicData>
          </a:graphic>
        </wp:inline>
      </w:drawing>
    </w:r>
    <w:r>
      <w:rPr>
        <w:noProof/>
      </w:rPr>
      <w:drawing>
        <wp:anchor distT="0" distB="0" distL="114300" distR="114300" simplePos="0" relativeHeight="251661312" behindDoc="0" locked="0" layoutInCell="1" allowOverlap="1">
          <wp:simplePos x="0" y="0"/>
          <wp:positionH relativeFrom="column">
            <wp:posOffset>5205730</wp:posOffset>
          </wp:positionH>
          <wp:positionV relativeFrom="paragraph">
            <wp:posOffset>107315</wp:posOffset>
          </wp:positionV>
          <wp:extent cx="394970" cy="578485"/>
          <wp:effectExtent l="0" t="0" r="5080" b="0"/>
          <wp:wrapNone/>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94970" cy="578485"/>
                  </a:xfrm>
                  <a:prstGeom prst="rect">
                    <a:avLst/>
                  </a:prstGeom>
                  <a:noFill/>
                </pic:spPr>
              </pic:pic>
            </a:graphicData>
          </a:graphic>
        </wp:anchor>
      </w:drawing>
    </w:r>
    <w:r w:rsidR="00667423">
      <w:tab/>
    </w:r>
    <w:r w:rsidR="00F97BAC">
      <w:rPr>
        <w:noProof/>
      </w:rPr>
      <w:pict>
        <v:shapetype id="_x0000_t202" coordsize="21600,21600" o:spt="202" path="m,l,21600r21600,l21600,xe">
          <v:stroke joinstyle="miter"/>
          <v:path gradientshapeok="t" o:connecttype="rect"/>
        </v:shapetype>
        <v:shape id="Caixa de texto 7" o:spid="_x0000_s2061" type="#_x0000_t202" style="position:absolute;margin-left:99.75pt;margin-top:3.7pt;width:298.95pt;height:68.05pt;z-index:-25165414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" strokecolor="white">
          <v:textbox>
            <w:txbxContent>
              <w:p w:rsidR="0030510D" w:rsidRDefault="00667423" w:rsidP="006D723C">
                <w:pPr>
                  <w:pStyle w:val="Ttulo2"/>
                  <w:rPr>
                    <w:rFonts w:ascii="Arial Narrow" w:hAnsi="Arial Narrow"/>
                    <w:color w:val="000000"/>
                    <w:sz w:val="24"/>
                  </w:rPr>
                </w:pPr>
                <w:r>
                  <w:rPr>
                    <w:rFonts w:ascii="Arial Narrow" w:hAnsi="Arial Narrow"/>
                    <w:color w:val="000000"/>
                    <w:sz w:val="24"/>
                  </w:rPr>
                  <w:t>GOVERNO DA PARAÍBA</w:t>
                </w:r>
              </w:p>
              <w:p w:rsidR="00223F86" w:rsidRPr="00EB2F47" w:rsidRDefault="00667423" w:rsidP="006D723C">
                <w:pPr>
                  <w:pStyle w:val="Ttulo2"/>
                  <w:rPr>
                    <w:rFonts w:ascii="Arial Narrow" w:hAnsi="Arial Narrow"/>
                    <w:color w:val="000000"/>
                    <w:sz w:val="16"/>
                    <w:szCs w:val="16"/>
                  </w:rPr>
                </w:pPr>
                <w:r>
                  <w:rPr>
                    <w:rFonts w:ascii="Arial Narrow" w:hAnsi="Arial Narrow"/>
                    <w:color w:val="000000"/>
                    <w:sz w:val="24"/>
                  </w:rPr>
                  <w:t>SECRETARIA DE ESTADO DA SAÚDE</w:t>
                </w:r>
              </w:p>
              <w:p w:rsidR="00223F86" w:rsidRPr="00EB2F47" w:rsidRDefault="00667423" w:rsidP="006D723C">
                <w:pPr>
                  <w:pStyle w:val="Corpodetexto"/>
                  <w:jc w:val="center"/>
                  <w:rPr>
                    <w:b/>
                    <w:bCs/>
                    <w:sz w:val="16"/>
                    <w:szCs w:val="16"/>
                  </w:rPr>
                </w:pPr>
                <w:r w:rsidRPr="00EB2F47">
                  <w:rPr>
                    <w:b/>
                    <w:bCs/>
                    <w:sz w:val="16"/>
                    <w:szCs w:val="16"/>
                  </w:rPr>
                  <w:t>GERÊNCIA EXECUTIVA DE VIGILANCIA EM SAÚDE</w:t>
                </w:r>
              </w:p>
              <w:p w:rsidR="00223F86" w:rsidRDefault="00667423" w:rsidP="006D723C">
                <w:pPr>
                  <w:pStyle w:val="Corpodetexto"/>
                  <w:jc w:val="center"/>
                  <w:rPr>
                    <w:b/>
                    <w:bCs/>
                    <w:sz w:val="16"/>
                    <w:szCs w:val="16"/>
                  </w:rPr>
                </w:pPr>
                <w:r w:rsidRPr="00EB2F47">
                  <w:rPr>
                    <w:b/>
                    <w:bCs/>
                    <w:sz w:val="16"/>
                    <w:szCs w:val="16"/>
                  </w:rPr>
                  <w:t>GERÊNCIA OPERACIONAL DAS</w:t>
                </w:r>
                <w:r>
                  <w:rPr>
                    <w:b/>
                    <w:bCs/>
                    <w:sz w:val="16"/>
                    <w:szCs w:val="16"/>
                  </w:rPr>
                  <w:t xml:space="preserve"> I</w:t>
                </w:r>
                <w:r w:rsidRPr="00EB2F47">
                  <w:rPr>
                    <w:b/>
                    <w:bCs/>
                    <w:sz w:val="16"/>
                    <w:szCs w:val="16"/>
                  </w:rPr>
                  <w:t>ST /</w:t>
                </w:r>
                <w:r>
                  <w:rPr>
                    <w:b/>
                    <w:bCs/>
                    <w:sz w:val="16"/>
                    <w:szCs w:val="16"/>
                  </w:rPr>
                  <w:t>HIV/</w:t>
                </w:r>
                <w:r w:rsidRPr="00EB2F47">
                  <w:rPr>
                    <w:b/>
                    <w:bCs/>
                    <w:sz w:val="16"/>
                    <w:szCs w:val="16"/>
                  </w:rPr>
                  <w:t xml:space="preserve"> AIDS e HEPATITES VIRAIS</w:t>
                </w:r>
              </w:p>
              <w:p w:rsidR="00DF4203" w:rsidRPr="00EB2F47" w:rsidRDefault="00F97BAC" w:rsidP="006D723C">
                <w:pPr>
                  <w:pStyle w:val="Corpodetexto"/>
                  <w:jc w:val="center"/>
                  <w:rPr>
                    <w:b/>
                    <w:bCs/>
                    <w:sz w:val="16"/>
                    <w:szCs w:val="16"/>
                  </w:rPr>
                </w:pPr>
              </w:p>
              <w:p w:rsidR="00223F86" w:rsidRPr="00EB2F47" w:rsidRDefault="00F97BAC">
                <w:pPr>
                  <w:jc w:val="center"/>
                  <w:rPr>
                    <w:sz w:val="16"/>
                    <w:szCs w:val="16"/>
                  </w:rPr>
                </w:pPr>
              </w:p>
              <w:p w:rsidR="00223F86" w:rsidRDefault="00F97BAC">
                <w:pPr>
                  <w:jc w:val="center"/>
                  <w:rPr>
                    <w:sz w:val="24"/>
                  </w:rPr>
                </w:pPr>
              </w:p>
              <w:p w:rsidR="00223F86" w:rsidRDefault="00F97BAC">
                <w:pPr>
                  <w:pStyle w:val="Cabealho"/>
                  <w:tabs>
                    <w:tab w:val="clear" w:pos="4419"/>
                    <w:tab w:val="clear" w:pos="8838"/>
                  </w:tabs>
                  <w:jc w:val="center"/>
                  <w:rPr>
                    <w:sz w:val="24"/>
                  </w:rPr>
                </w:pPr>
              </w:p>
            </w:txbxContent>
          </v:textbox>
        </v:shape>
      </w:pict>
    </w:r>
    <w:r w:rsidR="00667423">
      <w:tab/>
    </w:r>
    <w:r w:rsidR="00667423">
      <w:tab/>
    </w:r>
  </w:p>
  <w:p w:rsidR="00392033" w:rsidRDefault="00F97BAC" w:rsidP="009B33F6">
    <w:pPr>
      <w:tabs>
        <w:tab w:val="left" w:pos="7230"/>
      </w:tabs>
    </w:pPr>
  </w:p>
  <w:p w:rsidR="009B33F6" w:rsidRDefault="00F97BAC" w:rsidP="009B33F6">
    <w:pPr>
      <w:tabs>
        <w:tab w:val="left" w:pos="7230"/>
      </w:tabs>
    </w:pPr>
  </w:p>
  <w:p w:rsidR="009B33F6" w:rsidRDefault="00F97BAC" w:rsidP="009B33F6">
    <w:pPr>
      <w:tabs>
        <w:tab w:val="left" w:pos="7230"/>
      </w:tabs>
    </w:pPr>
  </w:p>
  <w:p w:rsidR="009B33F6" w:rsidRDefault="00F97BAC" w:rsidP="009B33F6">
    <w:pPr>
      <w:tabs>
        <w:tab w:val="left" w:pos="723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95A85"/>
    <w:multiLevelType w:val="multilevel"/>
    <w:tmpl w:val="E89A18E8"/>
    <w:lvl w:ilvl="0">
      <w:start w:val="3"/>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nsid w:val="1858263E"/>
    <w:multiLevelType w:val="multilevel"/>
    <w:tmpl w:val="C252644C"/>
    <w:lvl w:ilvl="0">
      <w:start w:val="1"/>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218"/>
        </w:tabs>
        <w:ind w:left="218" w:hanging="360"/>
      </w:pPr>
      <w:rPr>
        <w:rFonts w:cs="Times New Roman" w:hint="default"/>
      </w:rPr>
    </w:lvl>
    <w:lvl w:ilvl="2">
      <w:start w:val="1"/>
      <w:numFmt w:val="decimal"/>
      <w:lvlText w:val="%1.%2.%3"/>
      <w:lvlJc w:val="left"/>
      <w:pPr>
        <w:tabs>
          <w:tab w:val="num" w:pos="436"/>
        </w:tabs>
        <w:ind w:left="436" w:hanging="720"/>
      </w:pPr>
      <w:rPr>
        <w:rFonts w:cs="Times New Roman" w:hint="default"/>
      </w:rPr>
    </w:lvl>
    <w:lvl w:ilvl="3">
      <w:start w:val="1"/>
      <w:numFmt w:val="decimal"/>
      <w:lvlText w:val="%1.%2.%3.%4"/>
      <w:lvlJc w:val="left"/>
      <w:pPr>
        <w:tabs>
          <w:tab w:val="num" w:pos="294"/>
        </w:tabs>
        <w:ind w:left="294" w:hanging="720"/>
      </w:pPr>
      <w:rPr>
        <w:rFonts w:cs="Times New Roman" w:hint="default"/>
      </w:rPr>
    </w:lvl>
    <w:lvl w:ilvl="4">
      <w:start w:val="1"/>
      <w:numFmt w:val="decimal"/>
      <w:lvlText w:val="%1.%2.%3.%4.%5"/>
      <w:lvlJc w:val="left"/>
      <w:pPr>
        <w:tabs>
          <w:tab w:val="num" w:pos="512"/>
        </w:tabs>
        <w:ind w:left="512" w:hanging="1080"/>
      </w:pPr>
      <w:rPr>
        <w:rFonts w:cs="Times New Roman" w:hint="default"/>
      </w:rPr>
    </w:lvl>
    <w:lvl w:ilvl="5">
      <w:start w:val="1"/>
      <w:numFmt w:val="decimal"/>
      <w:lvlText w:val="%1.%2.%3.%4.%5.%6"/>
      <w:lvlJc w:val="left"/>
      <w:pPr>
        <w:tabs>
          <w:tab w:val="num" w:pos="370"/>
        </w:tabs>
        <w:ind w:left="370" w:hanging="1080"/>
      </w:pPr>
      <w:rPr>
        <w:rFonts w:cs="Times New Roman" w:hint="default"/>
      </w:rPr>
    </w:lvl>
    <w:lvl w:ilvl="6">
      <w:start w:val="1"/>
      <w:numFmt w:val="decimal"/>
      <w:lvlText w:val="%1.%2.%3.%4.%5.%6.%7"/>
      <w:lvlJc w:val="left"/>
      <w:pPr>
        <w:tabs>
          <w:tab w:val="num" w:pos="588"/>
        </w:tabs>
        <w:ind w:left="588" w:hanging="1440"/>
      </w:pPr>
      <w:rPr>
        <w:rFonts w:cs="Times New Roman" w:hint="default"/>
      </w:rPr>
    </w:lvl>
    <w:lvl w:ilvl="7">
      <w:start w:val="1"/>
      <w:numFmt w:val="decimal"/>
      <w:lvlText w:val="%1.%2.%3.%4.%5.%6.%7.%8"/>
      <w:lvlJc w:val="left"/>
      <w:pPr>
        <w:tabs>
          <w:tab w:val="num" w:pos="446"/>
        </w:tabs>
        <w:ind w:left="446" w:hanging="1440"/>
      </w:pPr>
      <w:rPr>
        <w:rFonts w:cs="Times New Roman" w:hint="default"/>
      </w:rPr>
    </w:lvl>
    <w:lvl w:ilvl="8">
      <w:start w:val="1"/>
      <w:numFmt w:val="decimal"/>
      <w:lvlText w:val="%1.%2.%3.%4.%5.%6.%7.%8.%9"/>
      <w:lvlJc w:val="left"/>
      <w:pPr>
        <w:tabs>
          <w:tab w:val="num" w:pos="304"/>
        </w:tabs>
        <w:ind w:left="304" w:hanging="1440"/>
      </w:pPr>
      <w:rPr>
        <w:rFonts w:cs="Times New Roman" w:hint="default"/>
      </w:rPr>
    </w:lvl>
  </w:abstractNum>
  <w:abstractNum w:abstractNumId="2">
    <w:nsid w:val="203A774B"/>
    <w:multiLevelType w:val="multilevel"/>
    <w:tmpl w:val="AF3ADF3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578"/>
        </w:tabs>
        <w:ind w:left="578" w:hanging="720"/>
      </w:pPr>
      <w:rPr>
        <w:rFonts w:cs="Times New Roman" w:hint="default"/>
      </w:rPr>
    </w:lvl>
    <w:lvl w:ilvl="2">
      <w:start w:val="1"/>
      <w:numFmt w:val="decimal"/>
      <w:lvlText w:val="%1.%2.%3"/>
      <w:lvlJc w:val="left"/>
      <w:pPr>
        <w:tabs>
          <w:tab w:val="num" w:pos="436"/>
        </w:tabs>
        <w:ind w:left="436" w:hanging="720"/>
      </w:pPr>
      <w:rPr>
        <w:rFonts w:cs="Times New Roman" w:hint="default"/>
      </w:rPr>
    </w:lvl>
    <w:lvl w:ilvl="3">
      <w:start w:val="1"/>
      <w:numFmt w:val="decimal"/>
      <w:lvlText w:val="%1.%2.%3.%4"/>
      <w:lvlJc w:val="left"/>
      <w:pPr>
        <w:tabs>
          <w:tab w:val="num" w:pos="654"/>
        </w:tabs>
        <w:ind w:left="654" w:hanging="1080"/>
      </w:pPr>
      <w:rPr>
        <w:rFonts w:cs="Times New Roman" w:hint="default"/>
      </w:rPr>
    </w:lvl>
    <w:lvl w:ilvl="4">
      <w:start w:val="1"/>
      <w:numFmt w:val="decimal"/>
      <w:lvlText w:val="%1.%2.%3.%4.%5"/>
      <w:lvlJc w:val="left"/>
      <w:pPr>
        <w:tabs>
          <w:tab w:val="num" w:pos="512"/>
        </w:tabs>
        <w:ind w:left="512" w:hanging="1080"/>
      </w:pPr>
      <w:rPr>
        <w:rFonts w:cs="Times New Roman" w:hint="default"/>
      </w:rPr>
    </w:lvl>
    <w:lvl w:ilvl="5">
      <w:start w:val="1"/>
      <w:numFmt w:val="decimal"/>
      <w:lvlText w:val="%1.%2.%3.%4.%5.%6"/>
      <w:lvlJc w:val="left"/>
      <w:pPr>
        <w:tabs>
          <w:tab w:val="num" w:pos="730"/>
        </w:tabs>
        <w:ind w:left="730" w:hanging="1440"/>
      </w:pPr>
      <w:rPr>
        <w:rFonts w:cs="Times New Roman" w:hint="default"/>
      </w:rPr>
    </w:lvl>
    <w:lvl w:ilvl="6">
      <w:start w:val="1"/>
      <w:numFmt w:val="decimal"/>
      <w:lvlText w:val="%1.%2.%3.%4.%5.%6.%7"/>
      <w:lvlJc w:val="left"/>
      <w:pPr>
        <w:tabs>
          <w:tab w:val="num" w:pos="588"/>
        </w:tabs>
        <w:ind w:left="588" w:hanging="1440"/>
      </w:pPr>
      <w:rPr>
        <w:rFonts w:cs="Times New Roman" w:hint="default"/>
      </w:rPr>
    </w:lvl>
    <w:lvl w:ilvl="7">
      <w:start w:val="1"/>
      <w:numFmt w:val="decimal"/>
      <w:lvlText w:val="%1.%2.%3.%4.%5.%6.%7.%8"/>
      <w:lvlJc w:val="left"/>
      <w:pPr>
        <w:tabs>
          <w:tab w:val="num" w:pos="806"/>
        </w:tabs>
        <w:ind w:left="806" w:hanging="1800"/>
      </w:pPr>
      <w:rPr>
        <w:rFonts w:cs="Times New Roman" w:hint="default"/>
      </w:rPr>
    </w:lvl>
    <w:lvl w:ilvl="8">
      <w:start w:val="1"/>
      <w:numFmt w:val="decimal"/>
      <w:lvlText w:val="%1.%2.%3.%4.%5.%6.%7.%8.%9"/>
      <w:lvlJc w:val="left"/>
      <w:pPr>
        <w:tabs>
          <w:tab w:val="num" w:pos="1024"/>
        </w:tabs>
        <w:ind w:left="1024" w:hanging="2160"/>
      </w:pPr>
      <w:rPr>
        <w:rFonts w:cs="Times New Roman" w:hint="default"/>
      </w:rPr>
    </w:lvl>
  </w:abstractNum>
  <w:abstractNum w:abstractNumId="3">
    <w:nsid w:val="251249EB"/>
    <w:multiLevelType w:val="hybridMultilevel"/>
    <w:tmpl w:val="2168FAB0"/>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4">
    <w:nsid w:val="4B9D13C0"/>
    <w:multiLevelType w:val="hybridMultilevel"/>
    <w:tmpl w:val="2D50A93A"/>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nsid w:val="4C9E009F"/>
    <w:multiLevelType w:val="multilevel"/>
    <w:tmpl w:val="E2DE072E"/>
    <w:lvl w:ilvl="0">
      <w:start w:val="1"/>
      <w:numFmt w:val="bullet"/>
      <w:lvlText w:val=""/>
      <w:lvlJc w:val="left"/>
      <w:pPr>
        <w:tabs>
          <w:tab w:val="num" w:pos="720"/>
        </w:tabs>
        <w:ind w:left="720" w:hanging="360"/>
      </w:pPr>
      <w:rPr>
        <w:rFonts w:ascii="Symbol" w:hAnsi="Symbol"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nsid w:val="5B6E5008"/>
    <w:multiLevelType w:val="hybridMultilevel"/>
    <w:tmpl w:val="FEEE9F48"/>
    <w:lvl w:ilvl="0" w:tplc="FFFFFFFF">
      <w:start w:val="1"/>
      <w:numFmt w:val="bullet"/>
      <w:lvlText w:val=""/>
      <w:lvlJc w:val="left"/>
      <w:pPr>
        <w:tabs>
          <w:tab w:val="num" w:pos="218"/>
        </w:tabs>
        <w:ind w:left="218" w:hanging="360"/>
      </w:pPr>
      <w:rPr>
        <w:rFonts w:ascii="Wingdings" w:hAnsi="Wingdings" w:hint="default"/>
      </w:rPr>
    </w:lvl>
    <w:lvl w:ilvl="1" w:tplc="FFFFFFFF">
      <w:start w:val="1"/>
      <w:numFmt w:val="bullet"/>
      <w:lvlText w:val=""/>
      <w:lvlJc w:val="left"/>
      <w:pPr>
        <w:tabs>
          <w:tab w:val="num" w:pos="218"/>
        </w:tabs>
        <w:ind w:left="218" w:hanging="360"/>
      </w:pPr>
      <w:rPr>
        <w:rFonts w:ascii="Wingdings" w:hAnsi="Wingdings" w:hint="default"/>
      </w:rPr>
    </w:lvl>
    <w:lvl w:ilvl="2" w:tplc="FFFFFFFF">
      <w:start w:val="1"/>
      <w:numFmt w:val="lowerRoman"/>
      <w:lvlText w:val="%3."/>
      <w:lvlJc w:val="right"/>
      <w:pPr>
        <w:tabs>
          <w:tab w:val="num" w:pos="1658"/>
        </w:tabs>
        <w:ind w:left="1658" w:hanging="180"/>
      </w:pPr>
      <w:rPr>
        <w:rFonts w:cs="Times New Roman"/>
      </w:rPr>
    </w:lvl>
    <w:lvl w:ilvl="3" w:tplc="FFFFFFFF">
      <w:start w:val="1"/>
      <w:numFmt w:val="decimal"/>
      <w:lvlText w:val="%4."/>
      <w:lvlJc w:val="left"/>
      <w:pPr>
        <w:tabs>
          <w:tab w:val="num" w:pos="2378"/>
        </w:tabs>
        <w:ind w:left="2378" w:hanging="360"/>
      </w:pPr>
      <w:rPr>
        <w:rFonts w:cs="Times New Roman"/>
      </w:rPr>
    </w:lvl>
    <w:lvl w:ilvl="4" w:tplc="FFFFFFFF">
      <w:start w:val="1"/>
      <w:numFmt w:val="lowerLetter"/>
      <w:lvlText w:val="%5."/>
      <w:lvlJc w:val="left"/>
      <w:pPr>
        <w:tabs>
          <w:tab w:val="num" w:pos="3098"/>
        </w:tabs>
        <w:ind w:left="3098" w:hanging="360"/>
      </w:pPr>
      <w:rPr>
        <w:rFonts w:cs="Times New Roman"/>
      </w:rPr>
    </w:lvl>
    <w:lvl w:ilvl="5" w:tplc="FFFFFFFF">
      <w:start w:val="1"/>
      <w:numFmt w:val="lowerRoman"/>
      <w:lvlText w:val="%6."/>
      <w:lvlJc w:val="right"/>
      <w:pPr>
        <w:tabs>
          <w:tab w:val="num" w:pos="3818"/>
        </w:tabs>
        <w:ind w:left="3818" w:hanging="180"/>
      </w:pPr>
      <w:rPr>
        <w:rFonts w:cs="Times New Roman"/>
      </w:rPr>
    </w:lvl>
    <w:lvl w:ilvl="6" w:tplc="FFFFFFFF">
      <w:start w:val="1"/>
      <w:numFmt w:val="decimal"/>
      <w:lvlText w:val="%7."/>
      <w:lvlJc w:val="left"/>
      <w:pPr>
        <w:tabs>
          <w:tab w:val="num" w:pos="4538"/>
        </w:tabs>
        <w:ind w:left="4538" w:hanging="360"/>
      </w:pPr>
      <w:rPr>
        <w:rFonts w:cs="Times New Roman"/>
      </w:rPr>
    </w:lvl>
    <w:lvl w:ilvl="7" w:tplc="FFFFFFFF">
      <w:start w:val="1"/>
      <w:numFmt w:val="lowerLetter"/>
      <w:lvlText w:val="%8."/>
      <w:lvlJc w:val="left"/>
      <w:pPr>
        <w:tabs>
          <w:tab w:val="num" w:pos="5258"/>
        </w:tabs>
        <w:ind w:left="5258" w:hanging="360"/>
      </w:pPr>
      <w:rPr>
        <w:rFonts w:cs="Times New Roman"/>
      </w:rPr>
    </w:lvl>
    <w:lvl w:ilvl="8" w:tplc="FFFFFFFF">
      <w:start w:val="1"/>
      <w:numFmt w:val="lowerRoman"/>
      <w:lvlText w:val="%9."/>
      <w:lvlJc w:val="right"/>
      <w:pPr>
        <w:tabs>
          <w:tab w:val="num" w:pos="5978"/>
        </w:tabs>
        <w:ind w:left="5978" w:hanging="180"/>
      </w:pPr>
      <w:rPr>
        <w:rFonts w:cs="Times New Roman"/>
      </w:rPr>
    </w:lvl>
  </w:abstractNum>
  <w:num w:numId="1">
    <w:abstractNumId w:val="2"/>
  </w:num>
  <w:num w:numId="2">
    <w:abstractNumId w:val="6"/>
  </w:num>
  <w:num w:numId="3">
    <w:abstractNumId w:val="3"/>
  </w:num>
  <w:num w:numId="4">
    <w:abstractNumId w:val="0"/>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2E0B"/>
    <w:rsid w:val="00075C3E"/>
    <w:rsid w:val="000D37B7"/>
    <w:rsid w:val="001E4DCA"/>
    <w:rsid w:val="00204F4F"/>
    <w:rsid w:val="002164F6"/>
    <w:rsid w:val="002664A9"/>
    <w:rsid w:val="002F2001"/>
    <w:rsid w:val="003B5834"/>
    <w:rsid w:val="004245F9"/>
    <w:rsid w:val="004E345F"/>
    <w:rsid w:val="00634B0A"/>
    <w:rsid w:val="00667423"/>
    <w:rsid w:val="006A44F2"/>
    <w:rsid w:val="006E0E72"/>
    <w:rsid w:val="00756F27"/>
    <w:rsid w:val="008645A6"/>
    <w:rsid w:val="00897F68"/>
    <w:rsid w:val="008E4806"/>
    <w:rsid w:val="009471F4"/>
    <w:rsid w:val="009C1F4F"/>
    <w:rsid w:val="009D0ABA"/>
    <w:rsid w:val="00A72856"/>
    <w:rsid w:val="00AA2E0B"/>
    <w:rsid w:val="00AB00FB"/>
    <w:rsid w:val="00AE7850"/>
    <w:rsid w:val="00B403C5"/>
    <w:rsid w:val="00C178FE"/>
    <w:rsid w:val="00DF4CB8"/>
    <w:rsid w:val="00E8451E"/>
    <w:rsid w:val="00E94A76"/>
    <w:rsid w:val="00EF29B2"/>
    <w:rsid w:val="00F55C78"/>
    <w:rsid w:val="00F97BA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E0B"/>
    <w:pPr>
      <w:spacing w:after="0" w:line="240" w:lineRule="auto"/>
    </w:pPr>
    <w:rPr>
      <w:rFonts w:ascii="Times New Roman" w:eastAsia="Times New Roman" w:hAnsi="Times New Roman" w:cs="Times New Roman"/>
      <w:sz w:val="20"/>
      <w:szCs w:val="20"/>
      <w:lang w:eastAsia="pt-BR"/>
    </w:rPr>
  </w:style>
  <w:style w:type="paragraph" w:styleId="Ttulo2">
    <w:name w:val="heading 2"/>
    <w:basedOn w:val="Normal"/>
    <w:next w:val="Normal"/>
    <w:link w:val="Ttulo2Char"/>
    <w:qFormat/>
    <w:rsid w:val="00AA2E0B"/>
    <w:pPr>
      <w:keepNext/>
      <w:jc w:val="center"/>
      <w:outlineLvl w:val="1"/>
    </w:pPr>
    <w:rPr>
      <w:rFonts w:ascii="AvantGarde Bk BT" w:hAnsi="AvantGarde Bk BT"/>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AA2E0B"/>
    <w:rPr>
      <w:rFonts w:ascii="AvantGarde Bk BT" w:eastAsia="Times New Roman" w:hAnsi="AvantGarde Bk BT" w:cs="Times New Roman"/>
      <w:b/>
      <w:sz w:val="28"/>
      <w:szCs w:val="20"/>
      <w:lang w:eastAsia="pt-BR"/>
    </w:rPr>
  </w:style>
  <w:style w:type="paragraph" w:styleId="Cabealho">
    <w:name w:val="header"/>
    <w:basedOn w:val="Normal"/>
    <w:link w:val="CabealhoChar"/>
    <w:semiHidden/>
    <w:rsid w:val="00AA2E0B"/>
    <w:pPr>
      <w:tabs>
        <w:tab w:val="center" w:pos="4419"/>
        <w:tab w:val="right" w:pos="8838"/>
      </w:tabs>
    </w:pPr>
  </w:style>
  <w:style w:type="character" w:customStyle="1" w:styleId="CabealhoChar">
    <w:name w:val="Cabeçalho Char"/>
    <w:basedOn w:val="Fontepargpadro"/>
    <w:link w:val="Cabealho"/>
    <w:semiHidden/>
    <w:rsid w:val="00AA2E0B"/>
    <w:rPr>
      <w:rFonts w:ascii="Times New Roman" w:eastAsia="Times New Roman" w:hAnsi="Times New Roman" w:cs="Times New Roman"/>
      <w:sz w:val="20"/>
      <w:szCs w:val="20"/>
      <w:lang w:eastAsia="pt-BR"/>
    </w:rPr>
  </w:style>
  <w:style w:type="paragraph" w:styleId="Rodap">
    <w:name w:val="footer"/>
    <w:basedOn w:val="Normal"/>
    <w:link w:val="RodapChar"/>
    <w:semiHidden/>
    <w:rsid w:val="00AA2E0B"/>
    <w:pPr>
      <w:tabs>
        <w:tab w:val="center" w:pos="4419"/>
        <w:tab w:val="right" w:pos="8838"/>
      </w:tabs>
    </w:pPr>
  </w:style>
  <w:style w:type="character" w:customStyle="1" w:styleId="RodapChar">
    <w:name w:val="Rodapé Char"/>
    <w:basedOn w:val="Fontepargpadro"/>
    <w:link w:val="Rodap"/>
    <w:semiHidden/>
    <w:rsid w:val="00AA2E0B"/>
    <w:rPr>
      <w:rFonts w:ascii="Times New Roman" w:eastAsia="Times New Roman" w:hAnsi="Times New Roman" w:cs="Times New Roman"/>
      <w:sz w:val="20"/>
      <w:szCs w:val="20"/>
      <w:lang w:eastAsia="pt-BR"/>
    </w:rPr>
  </w:style>
  <w:style w:type="paragraph" w:styleId="Corpodetexto">
    <w:name w:val="Body Text"/>
    <w:basedOn w:val="Normal"/>
    <w:link w:val="CorpodetextoChar"/>
    <w:semiHidden/>
    <w:rsid w:val="00AA2E0B"/>
    <w:rPr>
      <w:sz w:val="28"/>
    </w:rPr>
  </w:style>
  <w:style w:type="character" w:customStyle="1" w:styleId="CorpodetextoChar">
    <w:name w:val="Corpo de texto Char"/>
    <w:basedOn w:val="Fontepargpadro"/>
    <w:link w:val="Corpodetexto"/>
    <w:semiHidden/>
    <w:rsid w:val="00AA2E0B"/>
    <w:rPr>
      <w:rFonts w:ascii="Times New Roman" w:eastAsia="Times New Roman" w:hAnsi="Times New Roman" w:cs="Times New Roman"/>
      <w:sz w:val="28"/>
      <w:szCs w:val="20"/>
      <w:lang w:eastAsia="pt-BR"/>
    </w:rPr>
  </w:style>
  <w:style w:type="paragraph" w:customStyle="1" w:styleId="Normal1">
    <w:name w:val="Normal1"/>
    <w:uiPriority w:val="99"/>
    <w:rsid w:val="00AA2E0B"/>
    <w:pPr>
      <w:spacing w:after="0" w:line="240" w:lineRule="auto"/>
    </w:pPr>
    <w:rPr>
      <w:rFonts w:ascii="Calibri" w:eastAsia="Times New Roman" w:hAnsi="Calibri" w:cs="Times New Roman"/>
      <w:color w:val="000000"/>
      <w:sz w:val="20"/>
      <w:szCs w:val="20"/>
      <w:lang w:eastAsia="pt-BR"/>
    </w:rPr>
  </w:style>
  <w:style w:type="paragraph" w:styleId="Textodebalo">
    <w:name w:val="Balloon Text"/>
    <w:basedOn w:val="Normal"/>
    <w:link w:val="TextodebaloChar"/>
    <w:uiPriority w:val="99"/>
    <w:semiHidden/>
    <w:unhideWhenUsed/>
    <w:rsid w:val="00AA2E0B"/>
    <w:rPr>
      <w:rFonts w:ascii="Tahoma" w:hAnsi="Tahoma" w:cs="Tahoma"/>
      <w:sz w:val="16"/>
      <w:szCs w:val="16"/>
    </w:rPr>
  </w:style>
  <w:style w:type="character" w:customStyle="1" w:styleId="TextodebaloChar">
    <w:name w:val="Texto de balão Char"/>
    <w:basedOn w:val="Fontepargpadro"/>
    <w:link w:val="Textodebalo"/>
    <w:uiPriority w:val="99"/>
    <w:semiHidden/>
    <w:rsid w:val="00AA2E0B"/>
    <w:rPr>
      <w:rFonts w:ascii="Tahoma" w:eastAsia="Times New Roman" w:hAnsi="Tahoma" w:cs="Tahoma"/>
      <w:sz w:val="16"/>
      <w:szCs w:val="16"/>
      <w:lang w:eastAsia="pt-BR"/>
    </w:rPr>
  </w:style>
  <w:style w:type="paragraph" w:styleId="SemEspaamento">
    <w:name w:val="No Spacing"/>
    <w:qFormat/>
    <w:rsid w:val="00B403C5"/>
    <w:pPr>
      <w:spacing w:after="0" w:line="240" w:lineRule="auto"/>
    </w:pPr>
    <w:rPr>
      <w:rFonts w:ascii="Calibri" w:eastAsia="Calibri" w:hAnsi="Calibri" w:cs="Times New Roman"/>
    </w:rPr>
  </w:style>
  <w:style w:type="paragraph" w:styleId="Corpodetexto3">
    <w:name w:val="Body Text 3"/>
    <w:basedOn w:val="Normal"/>
    <w:link w:val="Corpodetexto3Char"/>
    <w:uiPriority w:val="99"/>
    <w:semiHidden/>
    <w:unhideWhenUsed/>
    <w:rsid w:val="004245F9"/>
    <w:pPr>
      <w:spacing w:after="120"/>
    </w:pPr>
    <w:rPr>
      <w:sz w:val="16"/>
      <w:szCs w:val="16"/>
    </w:rPr>
  </w:style>
  <w:style w:type="character" w:customStyle="1" w:styleId="Corpodetexto3Char">
    <w:name w:val="Corpo de texto 3 Char"/>
    <w:basedOn w:val="Fontepargpadro"/>
    <w:link w:val="Corpodetexto3"/>
    <w:uiPriority w:val="99"/>
    <w:semiHidden/>
    <w:rsid w:val="004245F9"/>
    <w:rPr>
      <w:rFonts w:ascii="Times New Roman" w:eastAsia="Times New Roman" w:hAnsi="Times New Roman" w:cs="Times New Roman"/>
      <w:sz w:val="16"/>
      <w:szCs w:val="16"/>
      <w:lang w:eastAsia="pt-BR"/>
    </w:rPr>
  </w:style>
  <w:style w:type="paragraph" w:styleId="Corpodetexto2">
    <w:name w:val="Body Text 2"/>
    <w:basedOn w:val="Normal"/>
    <w:link w:val="Corpodetexto2Char"/>
    <w:uiPriority w:val="99"/>
    <w:semiHidden/>
    <w:unhideWhenUsed/>
    <w:rsid w:val="004245F9"/>
    <w:pPr>
      <w:spacing w:after="120" w:line="480" w:lineRule="auto"/>
    </w:pPr>
  </w:style>
  <w:style w:type="character" w:customStyle="1" w:styleId="Corpodetexto2Char">
    <w:name w:val="Corpo de texto 2 Char"/>
    <w:basedOn w:val="Fontepargpadro"/>
    <w:link w:val="Corpodetexto2"/>
    <w:uiPriority w:val="99"/>
    <w:semiHidden/>
    <w:rsid w:val="004245F9"/>
    <w:rPr>
      <w:rFonts w:ascii="Times New Roman" w:eastAsia="Times New Roman" w:hAnsi="Times New Roman" w:cs="Times New Roman"/>
      <w:sz w:val="20"/>
      <w:szCs w:val="20"/>
      <w:lang w:eastAsia="pt-BR"/>
    </w:rPr>
  </w:style>
  <w:style w:type="paragraph" w:customStyle="1" w:styleId="Corpodotexto">
    <w:name w:val="Corpo do texto"/>
    <w:basedOn w:val="Normal"/>
    <w:rsid w:val="004245F9"/>
    <w:pPr>
      <w:suppressAutoHyphens/>
      <w:jc w:val="both"/>
    </w:pPr>
    <w:rPr>
      <w:rFonts w:ascii="Comic Sans MS" w:hAnsi="Comic Sans MS" w:cs="Comic Sans MS"/>
      <w:noProo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2E0B"/>
    <w:pPr>
      <w:spacing w:after="0" w:line="240" w:lineRule="auto"/>
    </w:pPr>
    <w:rPr>
      <w:rFonts w:ascii="Times New Roman" w:eastAsia="Times New Roman" w:hAnsi="Times New Roman" w:cs="Times New Roman"/>
      <w:sz w:val="20"/>
      <w:szCs w:val="20"/>
      <w:lang w:eastAsia="pt-BR"/>
    </w:rPr>
  </w:style>
  <w:style w:type="paragraph" w:styleId="Ttulo2">
    <w:name w:val="heading 2"/>
    <w:basedOn w:val="Normal"/>
    <w:next w:val="Normal"/>
    <w:link w:val="Ttulo2Char"/>
    <w:qFormat/>
    <w:rsid w:val="00AA2E0B"/>
    <w:pPr>
      <w:keepNext/>
      <w:jc w:val="center"/>
      <w:outlineLvl w:val="1"/>
    </w:pPr>
    <w:rPr>
      <w:rFonts w:ascii="AvantGarde Bk BT" w:hAnsi="AvantGarde Bk BT"/>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AA2E0B"/>
    <w:rPr>
      <w:rFonts w:ascii="AvantGarde Bk BT" w:eastAsia="Times New Roman" w:hAnsi="AvantGarde Bk BT" w:cs="Times New Roman"/>
      <w:b/>
      <w:sz w:val="28"/>
      <w:szCs w:val="20"/>
      <w:lang w:eastAsia="pt-BR"/>
    </w:rPr>
  </w:style>
  <w:style w:type="paragraph" w:styleId="Cabealho">
    <w:name w:val="header"/>
    <w:basedOn w:val="Normal"/>
    <w:link w:val="CabealhoChar"/>
    <w:semiHidden/>
    <w:rsid w:val="00AA2E0B"/>
    <w:pPr>
      <w:tabs>
        <w:tab w:val="center" w:pos="4419"/>
        <w:tab w:val="right" w:pos="8838"/>
      </w:tabs>
    </w:pPr>
  </w:style>
  <w:style w:type="character" w:customStyle="1" w:styleId="CabealhoChar">
    <w:name w:val="Cabeçalho Char"/>
    <w:basedOn w:val="Fontepargpadro"/>
    <w:link w:val="Cabealho"/>
    <w:semiHidden/>
    <w:rsid w:val="00AA2E0B"/>
    <w:rPr>
      <w:rFonts w:ascii="Times New Roman" w:eastAsia="Times New Roman" w:hAnsi="Times New Roman" w:cs="Times New Roman"/>
      <w:sz w:val="20"/>
      <w:szCs w:val="20"/>
      <w:lang w:eastAsia="pt-BR"/>
    </w:rPr>
  </w:style>
  <w:style w:type="paragraph" w:styleId="Rodap">
    <w:name w:val="footer"/>
    <w:basedOn w:val="Normal"/>
    <w:link w:val="RodapChar"/>
    <w:semiHidden/>
    <w:rsid w:val="00AA2E0B"/>
    <w:pPr>
      <w:tabs>
        <w:tab w:val="center" w:pos="4419"/>
        <w:tab w:val="right" w:pos="8838"/>
      </w:tabs>
    </w:pPr>
  </w:style>
  <w:style w:type="character" w:customStyle="1" w:styleId="RodapChar">
    <w:name w:val="Rodapé Char"/>
    <w:basedOn w:val="Fontepargpadro"/>
    <w:link w:val="Rodap"/>
    <w:semiHidden/>
    <w:rsid w:val="00AA2E0B"/>
    <w:rPr>
      <w:rFonts w:ascii="Times New Roman" w:eastAsia="Times New Roman" w:hAnsi="Times New Roman" w:cs="Times New Roman"/>
      <w:sz w:val="20"/>
      <w:szCs w:val="20"/>
      <w:lang w:eastAsia="pt-BR"/>
    </w:rPr>
  </w:style>
  <w:style w:type="paragraph" w:styleId="Corpodetexto">
    <w:name w:val="Body Text"/>
    <w:basedOn w:val="Normal"/>
    <w:link w:val="CorpodetextoChar"/>
    <w:semiHidden/>
    <w:rsid w:val="00AA2E0B"/>
    <w:rPr>
      <w:sz w:val="28"/>
    </w:rPr>
  </w:style>
  <w:style w:type="character" w:customStyle="1" w:styleId="CorpodetextoChar">
    <w:name w:val="Corpo de texto Char"/>
    <w:basedOn w:val="Fontepargpadro"/>
    <w:link w:val="Corpodetexto"/>
    <w:semiHidden/>
    <w:rsid w:val="00AA2E0B"/>
    <w:rPr>
      <w:rFonts w:ascii="Times New Roman" w:eastAsia="Times New Roman" w:hAnsi="Times New Roman" w:cs="Times New Roman"/>
      <w:sz w:val="28"/>
      <w:szCs w:val="20"/>
      <w:lang w:eastAsia="pt-BR"/>
    </w:rPr>
  </w:style>
  <w:style w:type="paragraph" w:customStyle="1" w:styleId="Normal1">
    <w:name w:val="Normal1"/>
    <w:uiPriority w:val="99"/>
    <w:rsid w:val="00AA2E0B"/>
    <w:pPr>
      <w:spacing w:after="0" w:line="240" w:lineRule="auto"/>
    </w:pPr>
    <w:rPr>
      <w:rFonts w:ascii="Calibri" w:eastAsia="Times New Roman" w:hAnsi="Calibri" w:cs="Times New Roman"/>
      <w:color w:val="000000"/>
      <w:sz w:val="20"/>
      <w:szCs w:val="20"/>
      <w:lang w:eastAsia="pt-BR"/>
    </w:rPr>
  </w:style>
  <w:style w:type="paragraph" w:styleId="Textodebalo">
    <w:name w:val="Balloon Text"/>
    <w:basedOn w:val="Normal"/>
    <w:link w:val="TextodebaloChar"/>
    <w:uiPriority w:val="99"/>
    <w:semiHidden/>
    <w:unhideWhenUsed/>
    <w:rsid w:val="00AA2E0B"/>
    <w:rPr>
      <w:rFonts w:ascii="Tahoma" w:hAnsi="Tahoma" w:cs="Tahoma"/>
      <w:sz w:val="16"/>
      <w:szCs w:val="16"/>
    </w:rPr>
  </w:style>
  <w:style w:type="character" w:customStyle="1" w:styleId="TextodebaloChar">
    <w:name w:val="Texto de balão Char"/>
    <w:basedOn w:val="Fontepargpadro"/>
    <w:link w:val="Textodebalo"/>
    <w:uiPriority w:val="99"/>
    <w:semiHidden/>
    <w:rsid w:val="00AA2E0B"/>
    <w:rPr>
      <w:rFonts w:ascii="Tahoma" w:eastAsia="Times New Roman" w:hAnsi="Tahoma" w:cs="Tahoma"/>
      <w:sz w:val="16"/>
      <w:szCs w:val="16"/>
      <w:lang w:eastAsia="pt-BR"/>
    </w:rPr>
  </w:style>
  <w:style w:type="paragraph" w:styleId="SemEspaamento">
    <w:name w:val="No Spacing"/>
    <w:qFormat/>
    <w:rsid w:val="00B403C5"/>
    <w:pPr>
      <w:spacing w:after="0" w:line="240" w:lineRule="auto"/>
    </w:pPr>
    <w:rPr>
      <w:rFonts w:ascii="Calibri" w:eastAsia="Calibri" w:hAnsi="Calibri" w:cs="Times New Roman"/>
    </w:rPr>
  </w:style>
  <w:style w:type="paragraph" w:styleId="Corpodetexto3">
    <w:name w:val="Body Text 3"/>
    <w:basedOn w:val="Normal"/>
    <w:link w:val="Corpodetexto3Char"/>
    <w:uiPriority w:val="99"/>
    <w:semiHidden/>
    <w:unhideWhenUsed/>
    <w:rsid w:val="004245F9"/>
    <w:pPr>
      <w:spacing w:after="120"/>
    </w:pPr>
    <w:rPr>
      <w:sz w:val="16"/>
      <w:szCs w:val="16"/>
    </w:rPr>
  </w:style>
  <w:style w:type="character" w:customStyle="1" w:styleId="Corpodetexto3Char">
    <w:name w:val="Corpo de texto 3 Char"/>
    <w:basedOn w:val="Fontepargpadro"/>
    <w:link w:val="Corpodetexto3"/>
    <w:uiPriority w:val="99"/>
    <w:semiHidden/>
    <w:rsid w:val="004245F9"/>
    <w:rPr>
      <w:rFonts w:ascii="Times New Roman" w:eastAsia="Times New Roman" w:hAnsi="Times New Roman" w:cs="Times New Roman"/>
      <w:sz w:val="16"/>
      <w:szCs w:val="16"/>
      <w:lang w:eastAsia="pt-BR"/>
    </w:rPr>
  </w:style>
  <w:style w:type="paragraph" w:styleId="Corpodetexto2">
    <w:name w:val="Body Text 2"/>
    <w:basedOn w:val="Normal"/>
    <w:link w:val="Corpodetexto2Char"/>
    <w:uiPriority w:val="99"/>
    <w:semiHidden/>
    <w:unhideWhenUsed/>
    <w:rsid w:val="004245F9"/>
    <w:pPr>
      <w:spacing w:after="120" w:line="480" w:lineRule="auto"/>
    </w:pPr>
  </w:style>
  <w:style w:type="character" w:customStyle="1" w:styleId="Corpodetexto2Char">
    <w:name w:val="Corpo de texto 2 Char"/>
    <w:basedOn w:val="Fontepargpadro"/>
    <w:link w:val="Corpodetexto2"/>
    <w:uiPriority w:val="99"/>
    <w:semiHidden/>
    <w:rsid w:val="004245F9"/>
    <w:rPr>
      <w:rFonts w:ascii="Times New Roman" w:eastAsia="Times New Roman" w:hAnsi="Times New Roman" w:cs="Times New Roman"/>
      <w:sz w:val="20"/>
      <w:szCs w:val="20"/>
      <w:lang w:eastAsia="pt-BR"/>
    </w:rPr>
  </w:style>
  <w:style w:type="paragraph" w:customStyle="1" w:styleId="Corpodotexto">
    <w:name w:val="Corpo do texto"/>
    <w:basedOn w:val="Normal"/>
    <w:rsid w:val="004245F9"/>
    <w:pPr>
      <w:suppressAutoHyphens/>
      <w:jc w:val="both"/>
    </w:pPr>
    <w:rPr>
      <w:rFonts w:ascii="Comic Sans MS" w:hAnsi="Comic Sans MS" w:cs="Comic Sans MS"/>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9</Pages>
  <Words>3260</Words>
  <Characters>17604</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DST-AIDS</dc:creator>
  <cp:lastModifiedBy>Severina Pereira dos Santos</cp:lastModifiedBy>
  <cp:revision>8</cp:revision>
  <dcterms:created xsi:type="dcterms:W3CDTF">2019-05-24T14:02:00Z</dcterms:created>
  <dcterms:modified xsi:type="dcterms:W3CDTF">2019-07-18T20:33:00Z</dcterms:modified>
</cp:coreProperties>
</file>